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DE35D" w14:textId="77777777" w:rsidR="006F2D15" w:rsidRPr="009C305A" w:rsidRDefault="006F2D15" w:rsidP="006F2D15">
      <w:pPr>
        <w:pStyle w:val="1-SEIJOMTITLE"/>
      </w:pPr>
      <w:r w:rsidRPr="009C305A">
        <w:t>Green human capital and firms’ sustainable performance: A moderated mediation model of green transformational leadership and green competitive advantage</w:t>
      </w:r>
    </w:p>
    <w:p w14:paraId="08945722" w14:textId="041173A7" w:rsidR="001D257D" w:rsidRPr="00212359" w:rsidRDefault="001D257D" w:rsidP="00395019">
      <w:pPr>
        <w:pStyle w:val="11-SEIJOMAUName"/>
      </w:pPr>
      <w:r w:rsidRPr="00212359">
        <w:t>Firstname Lastname</w:t>
      </w:r>
      <w:r w:rsidRPr="00F95C3B">
        <w:rPr>
          <w:vertAlign w:val="superscript"/>
        </w:rPr>
        <w:t>1</w:t>
      </w:r>
      <w:r w:rsidR="00D945E1">
        <w:rPr>
          <w:noProof/>
        </w:rPr>
        <w:drawing>
          <wp:inline distT="0" distB="0" distL="0" distR="0" wp14:anchorId="2C8E6DAA" wp14:editId="59FF8093">
            <wp:extent cx="137160" cy="13716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sidR="00D945E1">
        <w:t>, Firstname Lastname</w:t>
      </w:r>
      <w:r w:rsidRPr="00F95C3B">
        <w:rPr>
          <w:vertAlign w:val="superscript"/>
        </w:rPr>
        <w:t>2</w:t>
      </w:r>
      <w:r w:rsidR="00D945E1">
        <w:rPr>
          <w:vertAlign w:val="superscript"/>
        </w:rPr>
        <w:t xml:space="preserve"> </w:t>
      </w:r>
      <w:r w:rsidR="00D945E1">
        <w:rPr>
          <w:noProof/>
        </w:rPr>
        <w:drawing>
          <wp:inline distT="0" distB="0" distL="0" distR="0" wp14:anchorId="73D2FB0E" wp14:editId="769251D4">
            <wp:extent cx="137160" cy="13716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28" name="Picture 28">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r w:rsidR="00D945E1">
        <w:t>, Firstname Lastname</w:t>
      </w:r>
      <w:r w:rsidRPr="00F95C3B">
        <w:rPr>
          <w:vertAlign w:val="superscript"/>
        </w:rPr>
        <w:t>3*</w:t>
      </w:r>
      <w:r w:rsidR="00D945E1">
        <w:rPr>
          <w:noProof/>
        </w:rPr>
        <w:drawing>
          <wp:inline distT="0" distB="0" distL="0" distR="0" wp14:anchorId="0526A181" wp14:editId="18617A33">
            <wp:extent cx="137160" cy="13716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28" name="Picture 28">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inline>
        </w:drawing>
      </w:r>
    </w:p>
    <w:p w14:paraId="3DDF6B2C" w14:textId="704C71AE" w:rsidR="001D257D" w:rsidRPr="00242861" w:rsidRDefault="00826C25" w:rsidP="00242861">
      <w:pPr>
        <w:pStyle w:val="12-SJOMAUAffiliation"/>
      </w:pPr>
      <w:r w:rsidRPr="00242861">
        <w:rPr>
          <w:vertAlign w:val="superscript"/>
        </w:rPr>
        <w:t>1</w:t>
      </w:r>
      <w:r w:rsidRPr="00242861">
        <w:t xml:space="preserve"> </w:t>
      </w:r>
      <w:r w:rsidR="0062310D">
        <w:t>Department Name, University Name, City, Country</w:t>
      </w:r>
    </w:p>
    <w:p w14:paraId="3F1F5D30" w14:textId="43255A0B" w:rsidR="001D257D" w:rsidRPr="00242861" w:rsidRDefault="00826C25" w:rsidP="00141E83">
      <w:pPr>
        <w:pStyle w:val="12-SJOMAUAffiliation"/>
      </w:pPr>
      <w:r w:rsidRPr="00242861">
        <w:rPr>
          <w:vertAlign w:val="superscript"/>
        </w:rPr>
        <w:t>2</w:t>
      </w:r>
      <w:r w:rsidR="004F6499">
        <w:rPr>
          <w:vertAlign w:val="superscript"/>
        </w:rPr>
        <w:t>,3</w:t>
      </w:r>
      <w:r w:rsidRPr="00242861">
        <w:t xml:space="preserve"> </w:t>
      </w:r>
      <w:r w:rsidR="0062310D">
        <w:t>Department Name, University Name, City, Country</w:t>
      </w:r>
    </w:p>
    <w:p w14:paraId="03E60981" w14:textId="77777777" w:rsidR="001D257D" w:rsidRPr="00242861" w:rsidRDefault="00826C25" w:rsidP="00242861">
      <w:pPr>
        <w:pStyle w:val="13-SEIJOMCorrespondence"/>
      </w:pPr>
      <w:r w:rsidRPr="00242861">
        <w:t xml:space="preserve">* </w:t>
      </w:r>
      <w:r w:rsidR="00C92E03" w:rsidRPr="00242861">
        <w:t>Corresponding author</w:t>
      </w:r>
      <w:r w:rsidR="001D257D" w:rsidRPr="00242861">
        <w:t xml:space="preserve">: </w:t>
      </w:r>
      <w:hyperlink r:id="rId10" w:history="1">
        <w:r w:rsidR="00832310" w:rsidRPr="00242861">
          <w:t>e-mail@e-mail.com</w:t>
        </w:r>
      </w:hyperlink>
      <w:r w:rsidR="00832310" w:rsidRPr="00242861">
        <w:t xml:space="preserve"> </w:t>
      </w:r>
    </w:p>
    <w:tbl>
      <w:tblPr>
        <w:tblW w:w="10368" w:type="dxa"/>
        <w:tblBorders>
          <w:bottom w:val="single" w:sz="12" w:space="0" w:color="ED7D31"/>
        </w:tblBorders>
        <w:tblLayout w:type="fixed"/>
        <w:tblLook w:val="0400" w:firstRow="0" w:lastRow="0" w:firstColumn="0" w:lastColumn="0" w:noHBand="0" w:noVBand="1"/>
      </w:tblPr>
      <w:tblGrid>
        <w:gridCol w:w="2340"/>
        <w:gridCol w:w="8028"/>
      </w:tblGrid>
      <w:tr w:rsidR="003E399E" w:rsidRPr="00B31BB6" w14:paraId="172CB8CD" w14:textId="77777777" w:rsidTr="001F6012">
        <w:trPr>
          <w:trHeight w:val="279"/>
        </w:trPr>
        <w:tc>
          <w:tcPr>
            <w:tcW w:w="2340" w:type="dxa"/>
            <w:shd w:val="clear" w:color="auto" w:fill="FFFFFF"/>
          </w:tcPr>
          <w:p w14:paraId="2B07592E" w14:textId="77777777" w:rsidR="003E399E" w:rsidRPr="005F46F0" w:rsidRDefault="00774772" w:rsidP="00557494">
            <w:pPr>
              <w:pStyle w:val="15-SEIJOMAbstractLeft"/>
              <w:spacing w:before="240"/>
              <w:rPr>
                <w:b/>
                <w:bCs/>
                <w:i w:val="0"/>
                <w:iCs/>
              </w:rPr>
            </w:pPr>
            <w:r w:rsidRPr="005F46F0">
              <w:rPr>
                <w:b/>
                <w:bCs/>
                <w:i w:val="0"/>
                <w:iCs/>
              </w:rPr>
              <w:t>Article History</w:t>
            </w:r>
          </w:p>
        </w:tc>
        <w:tc>
          <w:tcPr>
            <w:tcW w:w="8028" w:type="dxa"/>
            <w:vMerge w:val="restart"/>
            <w:shd w:val="clear" w:color="auto" w:fill="F2F2F2"/>
          </w:tcPr>
          <w:p w14:paraId="53F4FFD8" w14:textId="77777777" w:rsidR="003E399E" w:rsidRPr="00557494" w:rsidRDefault="003E399E" w:rsidP="005071A7">
            <w:pPr>
              <w:pStyle w:val="14-SJOMAbstractRight"/>
              <w:rPr>
                <w:b/>
                <w:bCs/>
              </w:rPr>
            </w:pPr>
            <w:r w:rsidRPr="00557494">
              <w:rPr>
                <w:b/>
                <w:bCs/>
              </w:rPr>
              <w:t>Abstract</w:t>
            </w:r>
          </w:p>
          <w:p w14:paraId="24FF90D0" w14:textId="547FF9B7" w:rsidR="00236A58" w:rsidRPr="005071A7" w:rsidRDefault="00A4055F" w:rsidP="002B27CD">
            <w:pPr>
              <w:pStyle w:val="14-SJOMAbstractRight"/>
            </w:pPr>
            <w:r w:rsidRPr="00A4055F">
              <w:t>Authors are required to provide an abstract of no more than 150 words. The abstract should remain within the first page of the manuscript.</w:t>
            </w:r>
            <w:r w:rsidR="005102EF" w:rsidRPr="005071A7">
              <w:t xml:space="preserve"> For research articles, abstracts should give a pertinent overview of the work. We strongly encourage authors to use the following style of structured abstracts</w:t>
            </w:r>
            <w:r w:rsidR="000655B9">
              <w:t>.</w:t>
            </w:r>
          </w:p>
          <w:p w14:paraId="3D8C3656" w14:textId="6044F49D" w:rsidR="005102EF" w:rsidRPr="00557494" w:rsidRDefault="00F47E1C" w:rsidP="005071A7">
            <w:pPr>
              <w:pStyle w:val="14-SJOMAbstractRight"/>
              <w:rPr>
                <w:b/>
                <w:bCs/>
              </w:rPr>
            </w:pPr>
            <w:r w:rsidRPr="00557494">
              <w:rPr>
                <w:b/>
                <w:bCs/>
              </w:rPr>
              <w:t>Purpose</w:t>
            </w:r>
            <w:r w:rsidR="00C325BF">
              <w:rPr>
                <w:b/>
                <w:bCs/>
              </w:rPr>
              <w:t>:</w:t>
            </w:r>
            <w:r w:rsidRPr="00557494">
              <w:rPr>
                <w:b/>
                <w:bCs/>
              </w:rPr>
              <w:t xml:space="preserve"> </w:t>
            </w:r>
          </w:p>
          <w:p w14:paraId="470D602D" w14:textId="6F887AD3" w:rsidR="00F47E1C" w:rsidRPr="00557494" w:rsidRDefault="00F47E1C" w:rsidP="005071A7">
            <w:pPr>
              <w:pStyle w:val="14-SJOMAbstractRight"/>
              <w:rPr>
                <w:b/>
                <w:bCs/>
              </w:rPr>
            </w:pPr>
            <w:r w:rsidRPr="00557494">
              <w:rPr>
                <w:b/>
                <w:bCs/>
              </w:rPr>
              <w:t>Design/Methodology</w:t>
            </w:r>
            <w:r w:rsidR="00C325BF">
              <w:rPr>
                <w:b/>
                <w:bCs/>
              </w:rPr>
              <w:t>:</w:t>
            </w:r>
            <w:r w:rsidRPr="00557494">
              <w:rPr>
                <w:b/>
                <w:bCs/>
              </w:rPr>
              <w:t xml:space="preserve"> </w:t>
            </w:r>
          </w:p>
          <w:p w14:paraId="672F7D81" w14:textId="64086C37" w:rsidR="005102EF" w:rsidRPr="00557494" w:rsidRDefault="00F47E1C" w:rsidP="005071A7">
            <w:pPr>
              <w:pStyle w:val="14-SJOMAbstractRight"/>
              <w:rPr>
                <w:b/>
                <w:bCs/>
              </w:rPr>
            </w:pPr>
            <w:r w:rsidRPr="00557494">
              <w:rPr>
                <w:b/>
                <w:bCs/>
              </w:rPr>
              <w:t>Findings</w:t>
            </w:r>
            <w:r w:rsidR="00C325BF">
              <w:rPr>
                <w:b/>
                <w:bCs/>
              </w:rPr>
              <w:t>:</w:t>
            </w:r>
          </w:p>
          <w:p w14:paraId="16BBAAD4" w14:textId="77777777" w:rsidR="00B35DB0" w:rsidRDefault="00F47E1C" w:rsidP="005071A7">
            <w:pPr>
              <w:pStyle w:val="14-SJOMAbstractRight"/>
              <w:rPr>
                <w:b/>
                <w:bCs/>
              </w:rPr>
            </w:pPr>
            <w:r w:rsidRPr="00557494">
              <w:rPr>
                <w:b/>
                <w:bCs/>
              </w:rPr>
              <w:t>Practical Implications</w:t>
            </w:r>
            <w:r w:rsidR="00C325BF">
              <w:rPr>
                <w:b/>
                <w:bCs/>
              </w:rPr>
              <w:t>:</w:t>
            </w:r>
          </w:p>
          <w:p w14:paraId="23EEB1EE" w14:textId="19D4DEA5" w:rsidR="00826C25" w:rsidRPr="005071A7" w:rsidRDefault="00B35DB0" w:rsidP="005071A7">
            <w:pPr>
              <w:pStyle w:val="14-SJOMAbstractRight"/>
            </w:pPr>
            <w:r>
              <w:rPr>
                <w:b/>
                <w:bCs/>
              </w:rPr>
              <w:t>Originality:</w:t>
            </w:r>
            <w:r w:rsidR="00F47E1C" w:rsidRPr="005071A7">
              <w:t xml:space="preserve"> </w:t>
            </w:r>
          </w:p>
        </w:tc>
      </w:tr>
      <w:tr w:rsidR="00774772" w:rsidRPr="00B31BB6" w14:paraId="29080026" w14:textId="77777777" w:rsidTr="001F6012">
        <w:trPr>
          <w:trHeight w:val="1701"/>
        </w:trPr>
        <w:tc>
          <w:tcPr>
            <w:tcW w:w="2340" w:type="dxa"/>
            <w:shd w:val="clear" w:color="auto" w:fill="FFFFFF"/>
          </w:tcPr>
          <w:p w14:paraId="29BA52F0" w14:textId="4D7D60B7" w:rsidR="00774772" w:rsidRDefault="00BC6D91" w:rsidP="005F46F0">
            <w:pPr>
              <w:pStyle w:val="15-SEIJOMAbstractLeft"/>
              <w:rPr>
                <w:iCs/>
                <w:szCs w:val="24"/>
              </w:rPr>
            </w:pPr>
            <w:r>
              <w:rPr>
                <w:iCs/>
                <w:szCs w:val="24"/>
              </w:rPr>
              <w:t>Received 202</w:t>
            </w:r>
            <w:r w:rsidR="0052264F">
              <w:rPr>
                <w:iCs/>
                <w:szCs w:val="24"/>
              </w:rPr>
              <w:t>5</w:t>
            </w:r>
            <w:r w:rsidR="00774772">
              <w:rPr>
                <w:iCs/>
                <w:szCs w:val="24"/>
              </w:rPr>
              <w:t>-00-00</w:t>
            </w:r>
          </w:p>
          <w:p w14:paraId="6C0C7915" w14:textId="78E7FB0C" w:rsidR="00774772" w:rsidRPr="000D50B2" w:rsidRDefault="00EA7D64" w:rsidP="005F46F0">
            <w:pPr>
              <w:pStyle w:val="15-SEIJOMAbstractLeft"/>
              <w:rPr>
                <w:iCs/>
                <w:szCs w:val="24"/>
              </w:rPr>
            </w:pPr>
            <w:r>
              <w:rPr>
                <w:iCs/>
                <w:szCs w:val="24"/>
              </w:rPr>
              <w:t>Reviewed</w:t>
            </w:r>
            <w:r w:rsidR="00BC6D91">
              <w:rPr>
                <w:iCs/>
                <w:szCs w:val="24"/>
              </w:rPr>
              <w:t xml:space="preserve"> 202</w:t>
            </w:r>
            <w:r w:rsidR="0052264F">
              <w:rPr>
                <w:iCs/>
                <w:szCs w:val="24"/>
              </w:rPr>
              <w:t>5</w:t>
            </w:r>
            <w:r w:rsidR="00774772">
              <w:rPr>
                <w:iCs/>
                <w:szCs w:val="24"/>
              </w:rPr>
              <w:t>-00-00</w:t>
            </w:r>
          </w:p>
          <w:p w14:paraId="358E07CD" w14:textId="16ED6FB4" w:rsidR="00774772" w:rsidRPr="000D50B2" w:rsidRDefault="00BC6D91" w:rsidP="005F46F0">
            <w:pPr>
              <w:pStyle w:val="15-SEIJOMAbstractLeft"/>
              <w:rPr>
                <w:iCs/>
                <w:szCs w:val="24"/>
              </w:rPr>
            </w:pPr>
            <w:r>
              <w:rPr>
                <w:iCs/>
                <w:szCs w:val="24"/>
              </w:rPr>
              <w:t>Accepted 202</w:t>
            </w:r>
            <w:r w:rsidR="0052264F">
              <w:rPr>
                <w:iCs/>
                <w:szCs w:val="24"/>
              </w:rPr>
              <w:t>5</w:t>
            </w:r>
            <w:r w:rsidR="00774772">
              <w:rPr>
                <w:iCs/>
                <w:szCs w:val="24"/>
              </w:rPr>
              <w:t>-00-00</w:t>
            </w:r>
          </w:p>
          <w:p w14:paraId="24CE0FFA" w14:textId="7A396567" w:rsidR="00774772" w:rsidRPr="009E550D" w:rsidRDefault="00BC6D91" w:rsidP="00524EC4">
            <w:pPr>
              <w:pStyle w:val="15-SEIJOMAbstractLeft"/>
            </w:pPr>
            <w:r>
              <w:rPr>
                <w:iCs/>
                <w:szCs w:val="24"/>
              </w:rPr>
              <w:t>Published 202</w:t>
            </w:r>
            <w:r w:rsidR="0052264F">
              <w:rPr>
                <w:iCs/>
                <w:szCs w:val="24"/>
              </w:rPr>
              <w:t>5</w:t>
            </w:r>
            <w:r w:rsidR="00774772">
              <w:rPr>
                <w:iCs/>
                <w:szCs w:val="24"/>
              </w:rPr>
              <w:t>-</w:t>
            </w:r>
            <w:r w:rsidR="00774772" w:rsidRPr="000D50B2">
              <w:rPr>
                <w:iCs/>
                <w:szCs w:val="24"/>
              </w:rPr>
              <w:t>0</w:t>
            </w:r>
            <w:r w:rsidR="00774772">
              <w:rPr>
                <w:iCs/>
                <w:szCs w:val="24"/>
              </w:rPr>
              <w:t>0</w:t>
            </w:r>
            <w:r w:rsidR="00774772" w:rsidRPr="000D50B2">
              <w:rPr>
                <w:iCs/>
                <w:szCs w:val="24"/>
              </w:rPr>
              <w:t>-0</w:t>
            </w:r>
            <w:r w:rsidR="00774772">
              <w:rPr>
                <w:iCs/>
                <w:szCs w:val="24"/>
              </w:rPr>
              <w:t>0</w:t>
            </w:r>
          </w:p>
        </w:tc>
        <w:tc>
          <w:tcPr>
            <w:tcW w:w="8028" w:type="dxa"/>
            <w:vMerge/>
            <w:shd w:val="clear" w:color="auto" w:fill="F2F2F2"/>
          </w:tcPr>
          <w:p w14:paraId="1047AEC2" w14:textId="77777777" w:rsidR="00774772" w:rsidRPr="005071A7" w:rsidRDefault="00774772" w:rsidP="005071A7">
            <w:pPr>
              <w:pStyle w:val="14-SJOMAbstractRight"/>
            </w:pPr>
          </w:p>
        </w:tc>
      </w:tr>
      <w:tr w:rsidR="003E399E" w:rsidRPr="00B31BB6" w14:paraId="32F952B9" w14:textId="77777777" w:rsidTr="001F6012">
        <w:trPr>
          <w:trHeight w:val="80"/>
        </w:trPr>
        <w:tc>
          <w:tcPr>
            <w:tcW w:w="2340" w:type="dxa"/>
            <w:shd w:val="clear" w:color="auto" w:fill="FFFFFF"/>
          </w:tcPr>
          <w:p w14:paraId="32FA8A12" w14:textId="77777777" w:rsidR="003E399E" w:rsidRPr="005F46F0" w:rsidRDefault="003E399E" w:rsidP="005F46F0">
            <w:pPr>
              <w:pStyle w:val="15-SEIJOMAbstractLeft"/>
              <w:rPr>
                <w:b/>
                <w:bCs/>
                <w:iCs/>
                <w:szCs w:val="24"/>
              </w:rPr>
            </w:pPr>
            <w:r w:rsidRPr="005F46F0">
              <w:rPr>
                <w:b/>
                <w:bCs/>
                <w:szCs w:val="24"/>
              </w:rPr>
              <w:t>Keywords</w:t>
            </w:r>
          </w:p>
        </w:tc>
        <w:tc>
          <w:tcPr>
            <w:tcW w:w="8028" w:type="dxa"/>
            <w:vMerge/>
            <w:shd w:val="clear" w:color="auto" w:fill="F2F2F2"/>
            <w:vAlign w:val="center"/>
          </w:tcPr>
          <w:p w14:paraId="508FAD54" w14:textId="77777777" w:rsidR="003E399E" w:rsidRPr="005071A7" w:rsidRDefault="003E399E" w:rsidP="005071A7">
            <w:pPr>
              <w:pStyle w:val="14-SJOMAbstractRight"/>
            </w:pPr>
          </w:p>
        </w:tc>
      </w:tr>
      <w:tr w:rsidR="003E399E" w:rsidRPr="00B31BB6" w14:paraId="5D2DB668" w14:textId="77777777" w:rsidTr="001F6012">
        <w:trPr>
          <w:trHeight w:val="2160"/>
        </w:trPr>
        <w:tc>
          <w:tcPr>
            <w:tcW w:w="2340" w:type="dxa"/>
            <w:shd w:val="clear" w:color="auto" w:fill="FFFFFF"/>
          </w:tcPr>
          <w:p w14:paraId="21E74991" w14:textId="77777777" w:rsidR="00C92E03" w:rsidRDefault="00C92E03" w:rsidP="005F46F0">
            <w:pPr>
              <w:pStyle w:val="15-SEIJOMAbstractLeft"/>
              <w:rPr>
                <w:rFonts w:cs="Segoe UI"/>
                <w:iCs/>
                <w:szCs w:val="24"/>
              </w:rPr>
            </w:pPr>
            <w:r>
              <w:rPr>
                <w:rFonts w:cs="Segoe UI"/>
                <w:iCs/>
                <w:szCs w:val="24"/>
              </w:rPr>
              <w:t>Keyword 1</w:t>
            </w:r>
          </w:p>
          <w:p w14:paraId="40FE08A8" w14:textId="77777777" w:rsidR="00C92E03" w:rsidRDefault="00C92E03" w:rsidP="005F46F0">
            <w:pPr>
              <w:pStyle w:val="15-SEIJOMAbstractLeft"/>
              <w:rPr>
                <w:rFonts w:cs="Segoe UI"/>
                <w:iCs/>
                <w:szCs w:val="24"/>
              </w:rPr>
            </w:pPr>
            <w:r>
              <w:rPr>
                <w:rFonts w:cs="Segoe UI"/>
                <w:iCs/>
                <w:szCs w:val="24"/>
              </w:rPr>
              <w:t>Keyword 2</w:t>
            </w:r>
          </w:p>
          <w:p w14:paraId="6C9EEBB9" w14:textId="77777777" w:rsidR="00C92E03" w:rsidRDefault="00C92E03" w:rsidP="005F46F0">
            <w:pPr>
              <w:pStyle w:val="15-SEIJOMAbstractLeft"/>
              <w:rPr>
                <w:rFonts w:cs="Segoe UI"/>
                <w:iCs/>
                <w:szCs w:val="24"/>
              </w:rPr>
            </w:pPr>
            <w:r>
              <w:rPr>
                <w:rFonts w:cs="Segoe UI"/>
                <w:iCs/>
                <w:szCs w:val="24"/>
              </w:rPr>
              <w:t>Keyword 3</w:t>
            </w:r>
          </w:p>
          <w:p w14:paraId="27C5F81E" w14:textId="77777777" w:rsidR="00C92E03" w:rsidRDefault="00C92E03" w:rsidP="005F46F0">
            <w:pPr>
              <w:pStyle w:val="15-SEIJOMAbstractLeft"/>
              <w:rPr>
                <w:rFonts w:cs="Segoe UI"/>
                <w:iCs/>
                <w:szCs w:val="24"/>
              </w:rPr>
            </w:pPr>
            <w:r>
              <w:rPr>
                <w:rFonts w:cs="Segoe UI"/>
                <w:iCs/>
                <w:szCs w:val="24"/>
              </w:rPr>
              <w:t>Keyword 4</w:t>
            </w:r>
          </w:p>
          <w:p w14:paraId="70CC5D8E" w14:textId="77777777" w:rsidR="005E2363" w:rsidRPr="00F47E1C" w:rsidRDefault="00C92E03" w:rsidP="005F46F0">
            <w:pPr>
              <w:pStyle w:val="15-SEIJOMAbstractLeft"/>
              <w:rPr>
                <w:rFonts w:cs="Segoe UI"/>
                <w:iCs/>
                <w:szCs w:val="24"/>
              </w:rPr>
            </w:pPr>
            <w:r>
              <w:rPr>
                <w:rFonts w:cs="Segoe UI"/>
                <w:iCs/>
                <w:szCs w:val="24"/>
              </w:rPr>
              <w:t>Keyword 5</w:t>
            </w:r>
            <w:r w:rsidR="00F47E1C" w:rsidRPr="00F47E1C">
              <w:rPr>
                <w:rFonts w:cs="Segoe UI"/>
                <w:iCs/>
                <w:szCs w:val="24"/>
              </w:rPr>
              <w:t xml:space="preserve"> </w:t>
            </w:r>
          </w:p>
        </w:tc>
        <w:tc>
          <w:tcPr>
            <w:tcW w:w="8028" w:type="dxa"/>
            <w:vMerge/>
            <w:shd w:val="clear" w:color="auto" w:fill="F2F2F2"/>
            <w:vAlign w:val="center"/>
          </w:tcPr>
          <w:p w14:paraId="6B2DF570" w14:textId="77777777" w:rsidR="003E399E" w:rsidRPr="005071A7" w:rsidRDefault="003E399E" w:rsidP="005071A7">
            <w:pPr>
              <w:pStyle w:val="14-SJOMAbstractRight"/>
            </w:pPr>
          </w:p>
        </w:tc>
      </w:tr>
      <w:tr w:rsidR="003E399E" w:rsidRPr="00B31BB6" w14:paraId="541C1A55" w14:textId="77777777" w:rsidTr="001F6012">
        <w:trPr>
          <w:trHeight w:val="80"/>
        </w:trPr>
        <w:tc>
          <w:tcPr>
            <w:tcW w:w="2340" w:type="dxa"/>
            <w:shd w:val="clear" w:color="auto" w:fill="FFFFFF"/>
          </w:tcPr>
          <w:p w14:paraId="75627219" w14:textId="77777777" w:rsidR="003E399E" w:rsidRPr="00404C22" w:rsidRDefault="003E399E" w:rsidP="005F46F0">
            <w:pPr>
              <w:pStyle w:val="15-SEIJOMAbstractLeft"/>
              <w:rPr>
                <w:iCs/>
              </w:rPr>
            </w:pPr>
          </w:p>
        </w:tc>
        <w:tc>
          <w:tcPr>
            <w:tcW w:w="8028" w:type="dxa"/>
            <w:vMerge/>
            <w:shd w:val="clear" w:color="auto" w:fill="F2F2F2"/>
            <w:vAlign w:val="center"/>
          </w:tcPr>
          <w:p w14:paraId="5CC030C7" w14:textId="77777777" w:rsidR="003E399E" w:rsidRPr="005071A7" w:rsidRDefault="003E399E" w:rsidP="005071A7">
            <w:pPr>
              <w:pStyle w:val="14-SJOMAbstractRight"/>
            </w:pPr>
          </w:p>
        </w:tc>
      </w:tr>
      <w:tr w:rsidR="003E399E" w:rsidRPr="00B31BB6" w14:paraId="6992D365" w14:textId="77777777" w:rsidTr="001F6012">
        <w:trPr>
          <w:trHeight w:val="126"/>
        </w:trPr>
        <w:tc>
          <w:tcPr>
            <w:tcW w:w="2340" w:type="dxa"/>
            <w:shd w:val="clear" w:color="auto" w:fill="FFFFFF"/>
          </w:tcPr>
          <w:p w14:paraId="552B1920" w14:textId="4D88B5E5" w:rsidR="003E399E" w:rsidRPr="00325681" w:rsidRDefault="003E399E" w:rsidP="00776122">
            <w:pPr>
              <w:pStyle w:val="15-SEIJOMAbstractLeft"/>
              <w:rPr>
                <w:iCs/>
                <w:sz w:val="18"/>
                <w:szCs w:val="16"/>
              </w:rPr>
            </w:pPr>
            <w:r>
              <w:rPr>
                <w:sz w:val="18"/>
                <w:szCs w:val="16"/>
              </w:rPr>
              <w:t>Copyright ©</w:t>
            </w:r>
            <w:r w:rsidR="00524EC4">
              <w:rPr>
                <w:sz w:val="18"/>
                <w:szCs w:val="16"/>
              </w:rPr>
              <w:t xml:space="preserve"> 202</w:t>
            </w:r>
            <w:r w:rsidR="00EE2DDC">
              <w:rPr>
                <w:sz w:val="18"/>
                <w:szCs w:val="16"/>
              </w:rPr>
              <w:t>5</w:t>
            </w:r>
            <w:r w:rsidRPr="00325681">
              <w:rPr>
                <w:sz w:val="18"/>
                <w:szCs w:val="16"/>
              </w:rPr>
              <w:t xml:space="preserve"> The Author(s)</w:t>
            </w:r>
          </w:p>
        </w:tc>
        <w:tc>
          <w:tcPr>
            <w:tcW w:w="8028" w:type="dxa"/>
            <w:vMerge/>
            <w:shd w:val="clear" w:color="auto" w:fill="F2F2F2"/>
            <w:vAlign w:val="center"/>
          </w:tcPr>
          <w:p w14:paraId="716FD031" w14:textId="77777777" w:rsidR="003E399E" w:rsidRPr="005071A7" w:rsidRDefault="003E399E" w:rsidP="005071A7">
            <w:pPr>
              <w:pStyle w:val="14-SJOMAbstractRight"/>
            </w:pPr>
          </w:p>
        </w:tc>
      </w:tr>
      <w:tr w:rsidR="003E399E" w:rsidRPr="00B31BB6" w14:paraId="652563DB" w14:textId="77777777" w:rsidTr="001F6012">
        <w:trPr>
          <w:trHeight w:val="486"/>
        </w:trPr>
        <w:tc>
          <w:tcPr>
            <w:tcW w:w="2340" w:type="dxa"/>
            <w:tcBorders>
              <w:bottom w:val="dashed" w:sz="12" w:space="0" w:color="ED7D31"/>
            </w:tcBorders>
            <w:shd w:val="clear" w:color="auto" w:fill="FFFFFF"/>
          </w:tcPr>
          <w:p w14:paraId="40C4C39A" w14:textId="57194535" w:rsidR="003E399E" w:rsidRPr="001901F8" w:rsidRDefault="0041420D" w:rsidP="005F46F0">
            <w:pPr>
              <w:pStyle w:val="15-SEIJOMAbstractLeft"/>
            </w:pPr>
            <w:r>
              <w:rPr>
                <w:noProof/>
              </w:rPr>
              <w:drawing>
                <wp:inline distT="0" distB="0" distL="0" distR="0" wp14:anchorId="2B577475" wp14:editId="07EAD5D0">
                  <wp:extent cx="812165" cy="153670"/>
                  <wp:effectExtent l="0" t="0" r="6985" b="0"/>
                  <wp:docPr id="8" name="Picture 1" descr="b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153670"/>
                          </a:xfrm>
                          <a:prstGeom prst="rect">
                            <a:avLst/>
                          </a:prstGeom>
                          <a:noFill/>
                          <a:ln>
                            <a:noFill/>
                          </a:ln>
                        </pic:spPr>
                      </pic:pic>
                    </a:graphicData>
                  </a:graphic>
                </wp:inline>
              </w:drawing>
            </w:r>
          </w:p>
        </w:tc>
        <w:tc>
          <w:tcPr>
            <w:tcW w:w="8028" w:type="dxa"/>
            <w:vMerge/>
            <w:tcBorders>
              <w:bottom w:val="dashed" w:sz="12" w:space="0" w:color="ED7D31"/>
            </w:tcBorders>
            <w:shd w:val="clear" w:color="auto" w:fill="F2F2F2"/>
            <w:vAlign w:val="center"/>
          </w:tcPr>
          <w:p w14:paraId="5790B2BA" w14:textId="77777777" w:rsidR="003E399E" w:rsidRPr="005071A7" w:rsidRDefault="003E399E" w:rsidP="005071A7">
            <w:pPr>
              <w:pStyle w:val="14-SJOMAbstractRight"/>
            </w:pPr>
          </w:p>
        </w:tc>
      </w:tr>
    </w:tbl>
    <w:p w14:paraId="6674C40A" w14:textId="77777777" w:rsidR="007F72DE" w:rsidRDefault="007F72DE" w:rsidP="002D6A52">
      <w:pPr>
        <w:pStyle w:val="2-SEIJOMH1"/>
        <w:sectPr w:rsidR="007F72DE" w:rsidSect="00F83841">
          <w:headerReference w:type="default" r:id="rId12"/>
          <w:footerReference w:type="default" r:id="rId13"/>
          <w:headerReference w:type="first" r:id="rId14"/>
          <w:footerReference w:type="first" r:id="rId15"/>
          <w:pgSz w:w="12240" w:h="15840"/>
          <w:pgMar w:top="1296" w:right="1008" w:bottom="1296" w:left="1008" w:header="432" w:footer="1152" w:gutter="0"/>
          <w:lnNumType w:countBy="1" w:restart="continuous"/>
          <w:pgNumType w:start="1"/>
          <w:cols w:space="720"/>
          <w:titlePg/>
          <w:docGrid w:linePitch="360"/>
        </w:sectPr>
      </w:pPr>
    </w:p>
    <w:p w14:paraId="28919AA9" w14:textId="77777777" w:rsidR="00EC1A2B" w:rsidRDefault="005E2363" w:rsidP="0040550E">
      <w:pPr>
        <w:pStyle w:val="2-SEIJOMH1"/>
      </w:pPr>
      <w:r w:rsidRPr="0040550E">
        <w:lastRenderedPageBreak/>
        <w:t>Introduction</w:t>
      </w:r>
    </w:p>
    <w:p w14:paraId="50DA7E96" w14:textId="335D68BB" w:rsidR="00557494" w:rsidRPr="00557494" w:rsidRDefault="00557494" w:rsidP="00557494">
      <w:pPr>
        <w:pStyle w:val="5-SEIJOMText"/>
      </w:pPr>
      <w:r w:rsidRPr="00557494">
        <w:t>Provide the background and context of your study. Clearly define the research problem, state the objectives, and explain why this study is important. End the introduction with a brief outline of the paper and a clear statement of the research gap or hypothesis.</w:t>
      </w:r>
    </w:p>
    <w:p w14:paraId="74E715DD" w14:textId="77777777" w:rsidR="00417497" w:rsidRDefault="00417497" w:rsidP="00417497">
      <w:pPr>
        <w:pStyle w:val="2-SEIJOMH1"/>
      </w:pPr>
      <w:r>
        <w:t>Literature Review</w:t>
      </w:r>
    </w:p>
    <w:p w14:paraId="780EAC96" w14:textId="13C8397B" w:rsidR="00557494" w:rsidRPr="00557494" w:rsidRDefault="00557494" w:rsidP="00557494">
      <w:pPr>
        <w:pStyle w:val="5-SEIJOMText"/>
      </w:pPr>
      <w:r w:rsidRPr="00557494">
        <w:t>Summarize and critically analyze previous research relevant to your topic. Identify key theories, models, and findings from past studies. Highlight how your work extends, challenges, or fills a gap in the existing body of knowledge. Avoid simply summarizing; focus on synthesis and critical evaluation.</w:t>
      </w:r>
    </w:p>
    <w:p w14:paraId="603EC2A2" w14:textId="77777777" w:rsidR="00417497" w:rsidRDefault="00417497" w:rsidP="00417497">
      <w:pPr>
        <w:pStyle w:val="2-SEIJOMH1"/>
      </w:pPr>
      <w:r>
        <w:t>Results</w:t>
      </w:r>
    </w:p>
    <w:p w14:paraId="06376D23" w14:textId="30D44B20" w:rsidR="00557494" w:rsidRDefault="00557494" w:rsidP="00557494">
      <w:pPr>
        <w:pStyle w:val="5-SEIJOMText"/>
      </w:pPr>
      <w:r w:rsidRPr="00557494">
        <w:t>Present the key findings of your research in a clear and concise manner. Use tables, figures, and charts where appropriate. Ensure that each table or figure is accompanied by a caption and is referred to in the text. Do not interpret results here — just report them objectively.</w:t>
      </w:r>
    </w:p>
    <w:p w14:paraId="0239128B" w14:textId="03DFDD9A" w:rsidR="00DF72AB" w:rsidRPr="00416EA0" w:rsidRDefault="00DF72AB" w:rsidP="00DF72AB">
      <w:pPr>
        <w:pStyle w:val="9-SEIJOMTableCaption"/>
      </w:pPr>
      <w:r w:rsidRPr="00416EA0">
        <w:t xml:space="preserve">Table </w:t>
      </w:r>
      <w:r w:rsidR="00BF2AF1">
        <w:rPr>
          <w:noProof/>
        </w:rPr>
        <w:t>1.</w:t>
      </w:r>
      <w:r w:rsidRPr="00416EA0">
        <w:t xml:space="preserve"> Fixed Effects Parameter Estimates</w:t>
      </w:r>
    </w:p>
    <w:tbl>
      <w:tblPr>
        <w:tblStyle w:val="SEIJOMTableText"/>
        <w:tblW w:w="5000" w:type="pct"/>
        <w:tblLook w:val="04A0" w:firstRow="1" w:lastRow="0" w:firstColumn="1" w:lastColumn="0" w:noHBand="0" w:noVBand="1"/>
      </w:tblPr>
      <w:tblGrid>
        <w:gridCol w:w="2697"/>
        <w:gridCol w:w="2838"/>
        <w:gridCol w:w="2593"/>
        <w:gridCol w:w="2096"/>
      </w:tblGrid>
      <w:tr w:rsidR="00DF72AB" w:rsidRPr="004C3820" w14:paraId="3F8EE15E" w14:textId="77777777" w:rsidTr="004C3820">
        <w:trPr>
          <w:cnfStyle w:val="100000000000" w:firstRow="1" w:lastRow="0" w:firstColumn="0" w:lastColumn="0" w:oddVBand="0" w:evenVBand="0" w:oddHBand="0" w:evenHBand="0" w:firstRowFirstColumn="0" w:firstRowLastColumn="0" w:lastRowFirstColumn="0" w:lastRowLastColumn="0"/>
        </w:trPr>
        <w:tc>
          <w:tcPr>
            <w:tcW w:w="1319" w:type="pct"/>
          </w:tcPr>
          <w:p w14:paraId="62891292" w14:textId="77777777" w:rsidR="00DF72AB" w:rsidRPr="004C3820" w:rsidRDefault="00DF72AB" w:rsidP="004C3820">
            <w:pPr>
              <w:pStyle w:val="91-SEIJOMTablesText"/>
            </w:pPr>
            <w:r w:rsidRPr="004C3820">
              <w:t>Parameter</w:t>
            </w:r>
          </w:p>
        </w:tc>
        <w:tc>
          <w:tcPr>
            <w:tcW w:w="1388" w:type="pct"/>
          </w:tcPr>
          <w:p w14:paraId="3F9A4E19" w14:textId="77777777" w:rsidR="00DF72AB" w:rsidRPr="004C3820" w:rsidRDefault="00DF72AB" w:rsidP="004C3820">
            <w:pPr>
              <w:pStyle w:val="91-SEIJOMTablesText"/>
            </w:pPr>
            <w:r w:rsidRPr="004C3820">
              <w:t>Coefficient</w:t>
            </w:r>
          </w:p>
        </w:tc>
        <w:tc>
          <w:tcPr>
            <w:tcW w:w="1268" w:type="pct"/>
          </w:tcPr>
          <w:p w14:paraId="1DB2E482" w14:textId="77777777" w:rsidR="00DF72AB" w:rsidRPr="004C3820" w:rsidRDefault="00DF72AB" w:rsidP="004C3820">
            <w:pPr>
              <w:pStyle w:val="91-SEIJOMTablesText"/>
            </w:pPr>
            <w:r w:rsidRPr="004C3820">
              <w:t>Std. Error</w:t>
            </w:r>
          </w:p>
        </w:tc>
        <w:tc>
          <w:tcPr>
            <w:tcW w:w="1025" w:type="pct"/>
          </w:tcPr>
          <w:p w14:paraId="72F51761" w14:textId="77777777" w:rsidR="00DF72AB" w:rsidRPr="004C3820" w:rsidRDefault="00DF72AB" w:rsidP="004C3820">
            <w:pPr>
              <w:pStyle w:val="91-SEIJOMTablesText"/>
            </w:pPr>
            <w:r w:rsidRPr="004C3820">
              <w:t>P-value</w:t>
            </w:r>
          </w:p>
        </w:tc>
      </w:tr>
      <w:tr w:rsidR="00DF72AB" w:rsidRPr="004C3820" w14:paraId="0F176532" w14:textId="77777777" w:rsidTr="004C3820">
        <w:tc>
          <w:tcPr>
            <w:tcW w:w="1319" w:type="pct"/>
          </w:tcPr>
          <w:p w14:paraId="6768BA2C" w14:textId="77777777" w:rsidR="00DF72AB" w:rsidRPr="004C3820" w:rsidRDefault="00DF72AB" w:rsidP="004C3820">
            <w:pPr>
              <w:pStyle w:val="91-SEIJOMTablesText"/>
            </w:pPr>
            <w:r w:rsidRPr="004C3820">
              <w:t>Constant</w:t>
            </w:r>
          </w:p>
        </w:tc>
        <w:tc>
          <w:tcPr>
            <w:tcW w:w="1388" w:type="pct"/>
          </w:tcPr>
          <w:p w14:paraId="37BB20D2" w14:textId="77777777" w:rsidR="00DF72AB" w:rsidRPr="004C3820" w:rsidRDefault="00DF72AB" w:rsidP="004C3820">
            <w:pPr>
              <w:pStyle w:val="91-SEIJOMTablesText"/>
            </w:pPr>
            <w:r w:rsidRPr="004C3820">
              <w:t>–43.98</w:t>
            </w:r>
          </w:p>
        </w:tc>
        <w:tc>
          <w:tcPr>
            <w:tcW w:w="1268" w:type="pct"/>
          </w:tcPr>
          <w:p w14:paraId="20E6F547" w14:textId="77777777" w:rsidR="00DF72AB" w:rsidRPr="004C3820" w:rsidRDefault="00DF72AB" w:rsidP="004C3820">
            <w:pPr>
              <w:pStyle w:val="91-SEIJOMTablesText"/>
            </w:pPr>
            <w:r w:rsidRPr="004C3820">
              <w:t>3.69</w:t>
            </w:r>
          </w:p>
        </w:tc>
        <w:tc>
          <w:tcPr>
            <w:tcW w:w="1025" w:type="pct"/>
          </w:tcPr>
          <w:p w14:paraId="575C683A" w14:textId="77777777" w:rsidR="00DF72AB" w:rsidRPr="004C3820" w:rsidRDefault="00DF72AB" w:rsidP="004C3820">
            <w:pPr>
              <w:pStyle w:val="91-SEIJOMTablesText"/>
            </w:pPr>
            <w:r w:rsidRPr="004C3820">
              <w:t>0.0000</w:t>
            </w:r>
          </w:p>
        </w:tc>
      </w:tr>
      <w:tr w:rsidR="00DF72AB" w:rsidRPr="004C3820" w14:paraId="7BAC97E1" w14:textId="77777777" w:rsidTr="004C3820">
        <w:tc>
          <w:tcPr>
            <w:tcW w:w="1319" w:type="pct"/>
          </w:tcPr>
          <w:p w14:paraId="0F91E6C4" w14:textId="77777777" w:rsidR="00DF72AB" w:rsidRPr="004C3820" w:rsidRDefault="00DF72AB" w:rsidP="004C3820">
            <w:pPr>
              <w:pStyle w:val="91-SEIJOMTablesText"/>
            </w:pPr>
            <w:r w:rsidRPr="004C3820">
              <w:t>E Score (centered)</w:t>
            </w:r>
          </w:p>
        </w:tc>
        <w:tc>
          <w:tcPr>
            <w:tcW w:w="1388" w:type="pct"/>
          </w:tcPr>
          <w:p w14:paraId="6B4E9822" w14:textId="77777777" w:rsidR="00DF72AB" w:rsidRPr="004C3820" w:rsidRDefault="00DF72AB" w:rsidP="004C3820">
            <w:pPr>
              <w:pStyle w:val="91-SEIJOMTablesText"/>
            </w:pPr>
            <w:r w:rsidRPr="004C3820">
              <w:t>–26.07</w:t>
            </w:r>
          </w:p>
        </w:tc>
        <w:tc>
          <w:tcPr>
            <w:tcW w:w="1268" w:type="pct"/>
          </w:tcPr>
          <w:p w14:paraId="412F53A0" w14:textId="77777777" w:rsidR="00DF72AB" w:rsidRPr="004C3820" w:rsidRDefault="00DF72AB" w:rsidP="004C3820">
            <w:pPr>
              <w:pStyle w:val="91-SEIJOMTablesText"/>
            </w:pPr>
            <w:r w:rsidRPr="004C3820">
              <w:t>13.93</w:t>
            </w:r>
          </w:p>
        </w:tc>
        <w:tc>
          <w:tcPr>
            <w:tcW w:w="1025" w:type="pct"/>
          </w:tcPr>
          <w:p w14:paraId="4FA803F4" w14:textId="77777777" w:rsidR="00DF72AB" w:rsidRPr="004C3820" w:rsidRDefault="00DF72AB" w:rsidP="004C3820">
            <w:pPr>
              <w:pStyle w:val="91-SEIJOMTablesText"/>
            </w:pPr>
            <w:r w:rsidRPr="004C3820">
              <w:t>0.061</w:t>
            </w:r>
          </w:p>
        </w:tc>
      </w:tr>
      <w:tr w:rsidR="00DF72AB" w:rsidRPr="004C3820" w14:paraId="5A7C9D1A" w14:textId="77777777" w:rsidTr="004C3820">
        <w:tc>
          <w:tcPr>
            <w:tcW w:w="1319" w:type="pct"/>
          </w:tcPr>
          <w:p w14:paraId="274B96B0" w14:textId="77777777" w:rsidR="00DF72AB" w:rsidRPr="004C3820" w:rsidRDefault="00DF72AB" w:rsidP="004C3820">
            <w:pPr>
              <w:pStyle w:val="91-SEIJOMTablesText"/>
            </w:pPr>
            <w:r w:rsidRPr="004C3820">
              <w:t>G Score (centered)</w:t>
            </w:r>
          </w:p>
        </w:tc>
        <w:tc>
          <w:tcPr>
            <w:tcW w:w="1388" w:type="pct"/>
          </w:tcPr>
          <w:p w14:paraId="19E0B2D5" w14:textId="77777777" w:rsidR="00DF72AB" w:rsidRPr="004C3820" w:rsidRDefault="00DF72AB" w:rsidP="004C3820">
            <w:pPr>
              <w:pStyle w:val="91-SEIJOMTablesText"/>
            </w:pPr>
            <w:r w:rsidRPr="004C3820">
              <w:t>+22.44</w:t>
            </w:r>
          </w:p>
        </w:tc>
        <w:tc>
          <w:tcPr>
            <w:tcW w:w="1268" w:type="pct"/>
          </w:tcPr>
          <w:p w14:paraId="5C396780" w14:textId="77777777" w:rsidR="00DF72AB" w:rsidRPr="004C3820" w:rsidRDefault="00DF72AB" w:rsidP="004C3820">
            <w:pPr>
              <w:pStyle w:val="91-SEIJOMTablesText"/>
            </w:pPr>
            <w:r w:rsidRPr="004C3820">
              <w:t>10.49</w:t>
            </w:r>
          </w:p>
        </w:tc>
        <w:tc>
          <w:tcPr>
            <w:tcW w:w="1025" w:type="pct"/>
          </w:tcPr>
          <w:p w14:paraId="21447657" w14:textId="77777777" w:rsidR="00DF72AB" w:rsidRPr="004C3820" w:rsidRDefault="00DF72AB" w:rsidP="004C3820">
            <w:pPr>
              <w:pStyle w:val="91-SEIJOMTablesText"/>
            </w:pPr>
            <w:r w:rsidRPr="004C3820">
              <w:t>0.032</w:t>
            </w:r>
          </w:p>
        </w:tc>
      </w:tr>
      <w:tr w:rsidR="00DF72AB" w:rsidRPr="004C3820" w14:paraId="04AA01ED" w14:textId="77777777" w:rsidTr="004C3820">
        <w:tc>
          <w:tcPr>
            <w:tcW w:w="1319" w:type="pct"/>
          </w:tcPr>
          <w:p w14:paraId="79A3E2CE" w14:textId="77777777" w:rsidR="00DF72AB" w:rsidRPr="004C3820" w:rsidRDefault="00DF72AB" w:rsidP="004C3820">
            <w:pPr>
              <w:pStyle w:val="91-SEIJOMTablesText"/>
            </w:pPr>
            <w:r w:rsidRPr="004C3820">
              <w:t>E × G (interaction)</w:t>
            </w:r>
          </w:p>
        </w:tc>
        <w:tc>
          <w:tcPr>
            <w:tcW w:w="1388" w:type="pct"/>
          </w:tcPr>
          <w:p w14:paraId="1F40FC6A" w14:textId="77777777" w:rsidR="00DF72AB" w:rsidRPr="004C3820" w:rsidRDefault="00DF72AB" w:rsidP="004C3820">
            <w:pPr>
              <w:pStyle w:val="91-SEIJOMTablesText"/>
            </w:pPr>
            <w:r w:rsidRPr="004C3820">
              <w:t>+4.69</w:t>
            </w:r>
          </w:p>
        </w:tc>
        <w:tc>
          <w:tcPr>
            <w:tcW w:w="1268" w:type="pct"/>
          </w:tcPr>
          <w:p w14:paraId="1B20207D" w14:textId="77777777" w:rsidR="00DF72AB" w:rsidRPr="004C3820" w:rsidRDefault="00DF72AB" w:rsidP="004C3820">
            <w:pPr>
              <w:pStyle w:val="91-SEIJOMTablesText"/>
            </w:pPr>
            <w:r w:rsidRPr="004C3820">
              <w:t>7.16</w:t>
            </w:r>
          </w:p>
        </w:tc>
        <w:tc>
          <w:tcPr>
            <w:tcW w:w="1025" w:type="pct"/>
          </w:tcPr>
          <w:p w14:paraId="3A8B14CE" w14:textId="77777777" w:rsidR="00DF72AB" w:rsidRPr="004C3820" w:rsidRDefault="00DF72AB" w:rsidP="004C3820">
            <w:pPr>
              <w:pStyle w:val="91-SEIJOMTablesText"/>
            </w:pPr>
            <w:r w:rsidRPr="004C3820">
              <w:t>0.513</w:t>
            </w:r>
          </w:p>
        </w:tc>
      </w:tr>
      <w:tr w:rsidR="00DF72AB" w:rsidRPr="004C3820" w14:paraId="7AD6389D" w14:textId="77777777" w:rsidTr="004C3820">
        <w:tc>
          <w:tcPr>
            <w:tcW w:w="1319" w:type="pct"/>
          </w:tcPr>
          <w:p w14:paraId="09188178" w14:textId="77777777" w:rsidR="00DF72AB" w:rsidRPr="004C3820" w:rsidRDefault="00DF72AB" w:rsidP="004C3820">
            <w:pPr>
              <w:pStyle w:val="91-SEIJOMTablesText"/>
            </w:pPr>
            <w:r w:rsidRPr="004C3820">
              <w:t>Revenue</w:t>
            </w:r>
          </w:p>
        </w:tc>
        <w:tc>
          <w:tcPr>
            <w:tcW w:w="1388" w:type="pct"/>
          </w:tcPr>
          <w:p w14:paraId="0C2B9E0E" w14:textId="77777777" w:rsidR="00DF72AB" w:rsidRPr="004C3820" w:rsidRDefault="00DF72AB" w:rsidP="004C3820">
            <w:pPr>
              <w:pStyle w:val="91-SEIJOMTablesText"/>
            </w:pPr>
            <w:r w:rsidRPr="004C3820">
              <w:t>8.47e-11</w:t>
            </w:r>
          </w:p>
        </w:tc>
        <w:tc>
          <w:tcPr>
            <w:tcW w:w="1268" w:type="pct"/>
          </w:tcPr>
          <w:p w14:paraId="005B412D" w14:textId="77777777" w:rsidR="00DF72AB" w:rsidRPr="004C3820" w:rsidRDefault="00DF72AB" w:rsidP="004C3820">
            <w:pPr>
              <w:pStyle w:val="91-SEIJOMTablesText"/>
            </w:pPr>
            <w:r w:rsidRPr="004C3820">
              <w:t>1.14e-10</w:t>
            </w:r>
          </w:p>
        </w:tc>
        <w:tc>
          <w:tcPr>
            <w:tcW w:w="1025" w:type="pct"/>
          </w:tcPr>
          <w:p w14:paraId="47E016C4" w14:textId="77777777" w:rsidR="00DF72AB" w:rsidRPr="004C3820" w:rsidRDefault="00DF72AB" w:rsidP="004C3820">
            <w:pPr>
              <w:pStyle w:val="91-SEIJOMTablesText"/>
            </w:pPr>
            <w:r w:rsidRPr="004C3820">
              <w:t>0.458</w:t>
            </w:r>
          </w:p>
        </w:tc>
      </w:tr>
    </w:tbl>
    <w:p w14:paraId="1B9CC29C" w14:textId="0B7BBB10" w:rsidR="00BF3FB8" w:rsidRDefault="00BF3FB8" w:rsidP="000B0DF0">
      <w:pPr>
        <w:pStyle w:val="93-SEIJOMTablestextafter"/>
      </w:pPr>
      <w:r w:rsidRPr="00557494">
        <w:t>Explain whether your findings support or contradict previous studies, and provide possible reasons. Highlight theoretical and practical</w:t>
      </w:r>
    </w:p>
    <w:p w14:paraId="62BDAAB9" w14:textId="77EB5EB2" w:rsidR="00417497" w:rsidRDefault="00417497" w:rsidP="00417497">
      <w:pPr>
        <w:pStyle w:val="2-SEIJOMH1"/>
      </w:pPr>
      <w:r>
        <w:t>Discussion</w:t>
      </w:r>
    </w:p>
    <w:p w14:paraId="7CEAA5CA" w14:textId="57A07B1C" w:rsidR="00557494" w:rsidRDefault="00557494" w:rsidP="008209E7">
      <w:pPr>
        <w:pStyle w:val="5-SEIJOMText"/>
      </w:pPr>
      <w:r w:rsidRPr="00557494">
        <w:t>Interpret the meaning of your results in the context of your research question(s) and the existing literature. Explain whether your findings support or contradict previous studies, and provide possible reasons. Highlight theoretical and practical implications of your findings. Address limitations of your study and suggest directions for future research.</w:t>
      </w:r>
    </w:p>
    <w:p w14:paraId="65AF8E2E" w14:textId="533E8FB3" w:rsidR="00F816B5" w:rsidRDefault="00BF2AF1" w:rsidP="00F816B5">
      <w:pPr>
        <w:pStyle w:val="9-SEIJOMTableCaption"/>
      </w:pPr>
      <w:r>
        <w:t>Table 2.  Results…</w:t>
      </w:r>
    </w:p>
    <w:tbl>
      <w:tblPr>
        <w:tblStyle w:val="SEIJOMTableText"/>
        <w:tblW w:w="5000" w:type="pct"/>
        <w:tblLook w:val="06A0" w:firstRow="1" w:lastRow="0" w:firstColumn="1" w:lastColumn="0" w:noHBand="1" w:noVBand="1"/>
      </w:tblPr>
      <w:tblGrid>
        <w:gridCol w:w="3393"/>
        <w:gridCol w:w="3570"/>
        <w:gridCol w:w="3261"/>
      </w:tblGrid>
      <w:tr w:rsidR="00324D50" w:rsidRPr="00324D50" w14:paraId="2B4B63FB" w14:textId="77777777" w:rsidTr="00324D50">
        <w:trPr>
          <w:cnfStyle w:val="100000000000" w:firstRow="1" w:lastRow="0" w:firstColumn="0" w:lastColumn="0" w:oddVBand="0" w:evenVBand="0" w:oddHBand="0" w:evenHBand="0" w:firstRowFirstColumn="0" w:firstRowLastColumn="0" w:lastRowFirstColumn="0" w:lastRowLastColumn="0"/>
        </w:trPr>
        <w:tc>
          <w:tcPr>
            <w:tcW w:w="1659" w:type="pct"/>
          </w:tcPr>
          <w:p w14:paraId="66F6CDCC" w14:textId="77777777" w:rsidR="00324D50" w:rsidRPr="00324D50" w:rsidRDefault="00324D50" w:rsidP="00324D50">
            <w:pPr>
              <w:pStyle w:val="91-SEIJOMTablesText"/>
            </w:pPr>
            <w:r w:rsidRPr="00324D50">
              <w:t>Parameter</w:t>
            </w:r>
          </w:p>
        </w:tc>
        <w:tc>
          <w:tcPr>
            <w:tcW w:w="1746" w:type="pct"/>
          </w:tcPr>
          <w:p w14:paraId="2541F97B" w14:textId="77777777" w:rsidR="00324D50" w:rsidRPr="00324D50" w:rsidRDefault="00324D50" w:rsidP="00324D50">
            <w:pPr>
              <w:pStyle w:val="91-SEIJOMTablesText"/>
            </w:pPr>
            <w:r w:rsidRPr="00324D50">
              <w:t>Coefficient</w:t>
            </w:r>
          </w:p>
        </w:tc>
        <w:tc>
          <w:tcPr>
            <w:tcW w:w="1595" w:type="pct"/>
          </w:tcPr>
          <w:p w14:paraId="6F0CAC83" w14:textId="77777777" w:rsidR="00324D50" w:rsidRPr="00324D50" w:rsidRDefault="00324D50" w:rsidP="00324D50">
            <w:pPr>
              <w:pStyle w:val="91-SEIJOMTablesText"/>
            </w:pPr>
            <w:r w:rsidRPr="00324D50">
              <w:t>Std. Error</w:t>
            </w:r>
          </w:p>
        </w:tc>
      </w:tr>
      <w:tr w:rsidR="00324D50" w:rsidRPr="00324D50" w14:paraId="56F800C2" w14:textId="77777777" w:rsidTr="00324D50">
        <w:tc>
          <w:tcPr>
            <w:tcW w:w="1659" w:type="pct"/>
          </w:tcPr>
          <w:p w14:paraId="06476110" w14:textId="77777777" w:rsidR="00324D50" w:rsidRPr="00324D50" w:rsidRDefault="00324D50" w:rsidP="00324D50">
            <w:pPr>
              <w:pStyle w:val="91-SEIJOMTablesText"/>
            </w:pPr>
            <w:r w:rsidRPr="00324D50">
              <w:t>Constant</w:t>
            </w:r>
          </w:p>
        </w:tc>
        <w:tc>
          <w:tcPr>
            <w:tcW w:w="1746" w:type="pct"/>
          </w:tcPr>
          <w:p w14:paraId="7B636439" w14:textId="77777777" w:rsidR="00324D50" w:rsidRPr="00324D50" w:rsidRDefault="00324D50" w:rsidP="00324D50">
            <w:pPr>
              <w:pStyle w:val="91-SEIJOMTablesText"/>
            </w:pPr>
            <w:r w:rsidRPr="00324D50">
              <w:t>115.67</w:t>
            </w:r>
          </w:p>
        </w:tc>
        <w:tc>
          <w:tcPr>
            <w:tcW w:w="1595" w:type="pct"/>
          </w:tcPr>
          <w:p w14:paraId="2F08CE80" w14:textId="77777777" w:rsidR="00324D50" w:rsidRPr="00324D50" w:rsidRDefault="00324D50" w:rsidP="00324D50">
            <w:pPr>
              <w:pStyle w:val="91-SEIJOMTablesText"/>
            </w:pPr>
            <w:r w:rsidRPr="00324D50">
              <w:t>34.573</w:t>
            </w:r>
          </w:p>
        </w:tc>
      </w:tr>
      <w:tr w:rsidR="00324D50" w:rsidRPr="00324D50" w14:paraId="123F9666" w14:textId="77777777" w:rsidTr="00324D50">
        <w:tc>
          <w:tcPr>
            <w:tcW w:w="1659" w:type="pct"/>
          </w:tcPr>
          <w:p w14:paraId="034201E6" w14:textId="77777777" w:rsidR="00324D50" w:rsidRPr="00324D50" w:rsidRDefault="00324D50" w:rsidP="00324D50">
            <w:pPr>
              <w:pStyle w:val="91-SEIJOMTablesText"/>
            </w:pPr>
            <w:r w:rsidRPr="00324D50">
              <w:t>E Score</w:t>
            </w:r>
          </w:p>
        </w:tc>
        <w:tc>
          <w:tcPr>
            <w:tcW w:w="1746" w:type="pct"/>
          </w:tcPr>
          <w:p w14:paraId="164F8BDB" w14:textId="77777777" w:rsidR="00324D50" w:rsidRPr="00324D50" w:rsidRDefault="00324D50" w:rsidP="00324D50">
            <w:pPr>
              <w:pStyle w:val="91-SEIJOMTablesText"/>
            </w:pPr>
            <w:r w:rsidRPr="00324D50">
              <w:t>-15.739</w:t>
            </w:r>
          </w:p>
        </w:tc>
        <w:tc>
          <w:tcPr>
            <w:tcW w:w="1595" w:type="pct"/>
          </w:tcPr>
          <w:p w14:paraId="04B505FD" w14:textId="77777777" w:rsidR="00324D50" w:rsidRPr="00324D50" w:rsidRDefault="00324D50" w:rsidP="00324D50">
            <w:pPr>
              <w:pStyle w:val="91-SEIJOMTablesText"/>
            </w:pPr>
            <w:r w:rsidRPr="00324D50">
              <w:t>4.2837</w:t>
            </w:r>
          </w:p>
        </w:tc>
      </w:tr>
      <w:tr w:rsidR="00324D50" w:rsidRPr="00324D50" w14:paraId="480248B6" w14:textId="77777777" w:rsidTr="00324D50">
        <w:tc>
          <w:tcPr>
            <w:tcW w:w="1659" w:type="pct"/>
          </w:tcPr>
          <w:p w14:paraId="2C79797C" w14:textId="77777777" w:rsidR="00324D50" w:rsidRPr="00324D50" w:rsidRDefault="00324D50" w:rsidP="00324D50">
            <w:pPr>
              <w:pStyle w:val="91-SEIJOMTablesText"/>
            </w:pPr>
            <w:r w:rsidRPr="00324D50">
              <w:t>G Score (centered)</w:t>
            </w:r>
          </w:p>
        </w:tc>
        <w:tc>
          <w:tcPr>
            <w:tcW w:w="1746" w:type="pct"/>
          </w:tcPr>
          <w:p w14:paraId="4B3646E3" w14:textId="77777777" w:rsidR="00324D50" w:rsidRPr="00324D50" w:rsidRDefault="00324D50" w:rsidP="00324D50">
            <w:pPr>
              <w:pStyle w:val="91-SEIJOMTablesText"/>
            </w:pPr>
            <w:r w:rsidRPr="00324D50">
              <w:t>+23.08</w:t>
            </w:r>
          </w:p>
        </w:tc>
        <w:tc>
          <w:tcPr>
            <w:tcW w:w="1595" w:type="pct"/>
          </w:tcPr>
          <w:p w14:paraId="7C4A5F2F" w14:textId="77777777" w:rsidR="00324D50" w:rsidRPr="00324D50" w:rsidRDefault="00324D50" w:rsidP="00324D50">
            <w:pPr>
              <w:pStyle w:val="91-SEIJOMTablesText"/>
            </w:pPr>
            <w:r w:rsidRPr="00324D50">
              <w:t>7.41</w:t>
            </w:r>
          </w:p>
        </w:tc>
      </w:tr>
      <w:tr w:rsidR="00324D50" w:rsidRPr="00324D50" w14:paraId="12CF4051" w14:textId="77777777" w:rsidTr="00324D50">
        <w:tc>
          <w:tcPr>
            <w:tcW w:w="1659" w:type="pct"/>
          </w:tcPr>
          <w:p w14:paraId="1AAC5BF7" w14:textId="77777777" w:rsidR="00324D50" w:rsidRPr="00324D50" w:rsidRDefault="00324D50" w:rsidP="00324D50">
            <w:pPr>
              <w:pStyle w:val="91-SEIJOMTablesText"/>
            </w:pPr>
            <w:r w:rsidRPr="00324D50">
              <w:t>E × G (interaction)</w:t>
            </w:r>
          </w:p>
        </w:tc>
        <w:tc>
          <w:tcPr>
            <w:tcW w:w="1746" w:type="pct"/>
          </w:tcPr>
          <w:p w14:paraId="6150D125" w14:textId="77777777" w:rsidR="00324D50" w:rsidRPr="00324D50" w:rsidRDefault="00324D50" w:rsidP="00324D50">
            <w:pPr>
              <w:pStyle w:val="91-SEIJOMTablesText"/>
            </w:pPr>
            <w:r w:rsidRPr="00324D50">
              <w:t>+4.63</w:t>
            </w:r>
          </w:p>
        </w:tc>
        <w:tc>
          <w:tcPr>
            <w:tcW w:w="1595" w:type="pct"/>
          </w:tcPr>
          <w:p w14:paraId="74745E0B" w14:textId="77777777" w:rsidR="00324D50" w:rsidRPr="00324D50" w:rsidRDefault="00324D50" w:rsidP="00324D50">
            <w:pPr>
              <w:pStyle w:val="91-SEIJOMTablesText"/>
            </w:pPr>
            <w:r w:rsidRPr="00324D50">
              <w:t>9.01</w:t>
            </w:r>
          </w:p>
        </w:tc>
      </w:tr>
      <w:tr w:rsidR="00324D50" w:rsidRPr="00324D50" w14:paraId="49E27525" w14:textId="77777777" w:rsidTr="00324D50">
        <w:tc>
          <w:tcPr>
            <w:tcW w:w="1659" w:type="pct"/>
          </w:tcPr>
          <w:p w14:paraId="33E326B6" w14:textId="77777777" w:rsidR="00324D50" w:rsidRPr="00324D50" w:rsidRDefault="00324D50" w:rsidP="00324D50">
            <w:pPr>
              <w:pStyle w:val="91-SEIJOMTablesText"/>
            </w:pPr>
            <w:r w:rsidRPr="00324D50">
              <w:t>Revenue</w:t>
            </w:r>
          </w:p>
        </w:tc>
        <w:tc>
          <w:tcPr>
            <w:tcW w:w="1746" w:type="pct"/>
          </w:tcPr>
          <w:p w14:paraId="2C50F24E" w14:textId="77777777" w:rsidR="00324D50" w:rsidRPr="00324D50" w:rsidRDefault="00324D50" w:rsidP="00324D50">
            <w:pPr>
              <w:pStyle w:val="91-SEIJOMTablesText"/>
            </w:pPr>
            <w:r w:rsidRPr="00324D50">
              <w:t>2.013e-10</w:t>
            </w:r>
          </w:p>
        </w:tc>
        <w:tc>
          <w:tcPr>
            <w:tcW w:w="1595" w:type="pct"/>
          </w:tcPr>
          <w:p w14:paraId="386C5A2D" w14:textId="77777777" w:rsidR="00324D50" w:rsidRPr="00324D50" w:rsidRDefault="00324D50" w:rsidP="00324D50">
            <w:pPr>
              <w:pStyle w:val="91-SEIJOMTablesText"/>
            </w:pPr>
            <w:r w:rsidRPr="00324D50">
              <w:t>1.64e-10</w:t>
            </w:r>
          </w:p>
        </w:tc>
      </w:tr>
    </w:tbl>
    <w:p w14:paraId="2AC1D585" w14:textId="0D603127" w:rsidR="00701030" w:rsidRDefault="00701030" w:rsidP="00ED6119">
      <w:pPr>
        <w:pStyle w:val="92-SEIJOMTableNotes"/>
      </w:pPr>
      <w:r>
        <w:t>Notes: if any</w:t>
      </w:r>
    </w:p>
    <w:p w14:paraId="74088C58" w14:textId="433A32F6" w:rsidR="00461258" w:rsidRDefault="00417497" w:rsidP="003B7AEB">
      <w:pPr>
        <w:pStyle w:val="2-SEIJOMH1"/>
        <w:tabs>
          <w:tab w:val="center" w:pos="5112"/>
        </w:tabs>
      </w:pPr>
      <w:r>
        <w:t>Conclusion</w:t>
      </w:r>
    </w:p>
    <w:p w14:paraId="0A24211F" w14:textId="3DC5F14C" w:rsidR="00020ED4" w:rsidRPr="00557494" w:rsidRDefault="00557494" w:rsidP="00701030">
      <w:pPr>
        <w:pStyle w:val="5-SEIJOMText"/>
      </w:pPr>
      <w:r w:rsidRPr="00557494">
        <w:t xml:space="preserve">Summarize the main </w:t>
      </w:r>
      <w:r w:rsidRPr="008209E7">
        <w:t>findings</w:t>
      </w:r>
      <w:r w:rsidRPr="00557494">
        <w:t xml:space="preserve"> of your study without repeating details. Re-state the contribution of your research to theory, practice, or policy. End with a strong concluding remark that emphasizes the significance of your study and outlines potential avenues for further research.</w:t>
      </w:r>
    </w:p>
    <w:p w14:paraId="295B1174" w14:textId="788D8002" w:rsidR="00817FEF" w:rsidRDefault="00817FEF" w:rsidP="00817FEF">
      <w:pPr>
        <w:pStyle w:val="3-SEIJOMH2"/>
      </w:pPr>
      <w:r>
        <w:lastRenderedPageBreak/>
        <w:t>Declaration</w:t>
      </w:r>
    </w:p>
    <w:p w14:paraId="7B13B975" w14:textId="69E24AC3" w:rsidR="00817FEF" w:rsidRDefault="00011FAD" w:rsidP="00817FEF">
      <w:pPr>
        <w:pStyle w:val="4-SEIJOMH3"/>
      </w:pPr>
      <w:r w:rsidRPr="00011FAD">
        <w:t>Funding:</w:t>
      </w:r>
      <w:r>
        <w:t xml:space="preserve"> </w:t>
      </w:r>
    </w:p>
    <w:p w14:paraId="65D33372" w14:textId="22E30A6D" w:rsidR="00011FAD" w:rsidRDefault="00011FAD" w:rsidP="00011FAD">
      <w:pPr>
        <w:pStyle w:val="5-SEIJOMText"/>
      </w:pPr>
      <w: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5AD8D460" w14:textId="77777777" w:rsidR="00817FEF" w:rsidRDefault="00011FAD" w:rsidP="00817FEF">
      <w:pPr>
        <w:pStyle w:val="4-SEIJOMH3"/>
      </w:pPr>
      <w:r w:rsidRPr="00011FAD">
        <w:t>Acknowledgments:</w:t>
      </w:r>
      <w:r>
        <w:t xml:space="preserve"> </w:t>
      </w:r>
    </w:p>
    <w:p w14:paraId="72699472" w14:textId="469B9CBD" w:rsidR="00011FAD" w:rsidRDefault="00011FAD" w:rsidP="00011FAD">
      <w:pPr>
        <w:pStyle w:val="5-SEIJOMText"/>
      </w:pPr>
      <w:r>
        <w:t>In this section you can acknowledge any support given which is not covered by the author contribution or funding sections. This may include administrative and technical support, or donations in kind (e.g., materials used for experiments).</w:t>
      </w:r>
    </w:p>
    <w:p w14:paraId="194A51CD" w14:textId="77777777" w:rsidR="00817FEF" w:rsidRDefault="00011FAD" w:rsidP="00817FEF">
      <w:pPr>
        <w:pStyle w:val="4-SEIJOMH3"/>
      </w:pPr>
      <w:r w:rsidRPr="00011FAD">
        <w:t>Conflicts of Interest:</w:t>
      </w:r>
      <w:r>
        <w:t xml:space="preserve"> </w:t>
      </w:r>
    </w:p>
    <w:p w14:paraId="5770D92A" w14:textId="12F698A3" w:rsidR="00C86108" w:rsidRDefault="00011FAD" w:rsidP="009E28B6">
      <w:pPr>
        <w:pStyle w:val="5-SEIJOMText"/>
      </w:pPr>
      <w: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714587FF" w14:textId="77777777" w:rsidR="00817FEF" w:rsidRDefault="00461258" w:rsidP="00817FEF">
      <w:pPr>
        <w:pStyle w:val="4-SEIJOMH3"/>
      </w:pPr>
      <w:r w:rsidRPr="00461258">
        <w:t xml:space="preserve">Data Availability Statement: </w:t>
      </w:r>
    </w:p>
    <w:p w14:paraId="3B9FB787" w14:textId="1D195E5B" w:rsidR="00461258" w:rsidRPr="00461258" w:rsidRDefault="00461258" w:rsidP="009E28B6">
      <w:pPr>
        <w:pStyle w:val="5-SEIJOMText"/>
      </w:pPr>
      <w:r>
        <w:t xml:space="preserve">Please visit the link for </w:t>
      </w:r>
      <w:hyperlink r:id="rId16" w:history="1">
        <w:r w:rsidRPr="00461258">
          <w:rPr>
            <w:rStyle w:val="Hyperlink"/>
          </w:rPr>
          <w:t>data availability sample</w:t>
        </w:r>
      </w:hyperlink>
      <w:r>
        <w:t xml:space="preserve"> statements</w:t>
      </w:r>
    </w:p>
    <w:p w14:paraId="1F4814EC" w14:textId="77777777" w:rsidR="00417497" w:rsidRDefault="00417497" w:rsidP="00417497">
      <w:pPr>
        <w:pStyle w:val="2-SEIJOMH1"/>
      </w:pPr>
      <w:r>
        <w:t>References</w:t>
      </w:r>
    </w:p>
    <w:p w14:paraId="1BECFC6C" w14:textId="77777777" w:rsidR="00870284" w:rsidRPr="009C63C0" w:rsidRDefault="00870284" w:rsidP="00870284">
      <w:pPr>
        <w:pStyle w:val="94-SEIJOMReferences"/>
      </w:pPr>
      <w:proofErr w:type="spellStart"/>
      <w:r w:rsidRPr="009C63C0">
        <w:t>Akhmadi</w:t>
      </w:r>
      <w:proofErr w:type="spellEnd"/>
      <w:r w:rsidRPr="009C63C0">
        <w:t xml:space="preserve">, A., &amp; </w:t>
      </w:r>
      <w:proofErr w:type="spellStart"/>
      <w:r w:rsidRPr="009C63C0">
        <w:t>Januarsi</w:t>
      </w:r>
      <w:proofErr w:type="spellEnd"/>
      <w:r w:rsidRPr="009C63C0">
        <w:t xml:space="preserve">, Y. (2021). Profitability and firm value: Does dividend policy matter for Indonesian sustainable and responsible investment (SRI)-KEHATI listed firms? </w:t>
      </w:r>
      <w:r w:rsidRPr="009C63C0">
        <w:rPr>
          <w:i/>
        </w:rPr>
        <w:t>Economies, 9</w:t>
      </w:r>
      <w:r w:rsidRPr="009C63C0">
        <w:t>(4), 163.</w:t>
      </w:r>
    </w:p>
    <w:p w14:paraId="6D9C6CD6" w14:textId="77777777" w:rsidR="00870284" w:rsidRPr="009C63C0" w:rsidRDefault="00870284" w:rsidP="00870284">
      <w:pPr>
        <w:pStyle w:val="94-SEIJOMReferences"/>
      </w:pPr>
      <w:r w:rsidRPr="009C63C0">
        <w:t xml:space="preserve">Aliyev, F., &amp; </w:t>
      </w:r>
      <w:proofErr w:type="spellStart"/>
      <w:r w:rsidRPr="009C63C0">
        <w:t>Alishov</w:t>
      </w:r>
      <w:proofErr w:type="spellEnd"/>
      <w:r w:rsidRPr="009C63C0">
        <w:t xml:space="preserve">, N. (2023). The impact of environmental, social, and governance factors on corporate financial performance in emerging markets. </w:t>
      </w:r>
      <w:r w:rsidRPr="009C63C0">
        <w:rPr>
          <w:i/>
        </w:rPr>
        <w:t>Journal of Sustainable Development Issues, 1</w:t>
      </w:r>
      <w:r w:rsidRPr="009C63C0">
        <w:t>(1), 42–62.</w:t>
      </w:r>
    </w:p>
    <w:p w14:paraId="25083106" w14:textId="77777777" w:rsidR="00870284" w:rsidRPr="009C63C0" w:rsidRDefault="00870284" w:rsidP="00870284">
      <w:pPr>
        <w:pStyle w:val="94-SEIJOMReferences"/>
      </w:pPr>
      <w:r w:rsidRPr="009C63C0">
        <w:t xml:space="preserve">Anderson, T., Liu, Z., Cruz, J., &amp; Wang, J. (2020). Social and environmental sustainability: An empirical analysis of supply chain profitability and the recession. </w:t>
      </w:r>
      <w:r w:rsidRPr="009C63C0">
        <w:rPr>
          <w:i/>
        </w:rPr>
        <w:t>Operations and Supply Chain Management</w:t>
      </w:r>
      <w:r w:rsidRPr="009C63C0">
        <w:t>.</w:t>
      </w:r>
    </w:p>
    <w:p w14:paraId="464D8095" w14:textId="77777777" w:rsidR="00870284" w:rsidRPr="009C63C0" w:rsidRDefault="00870284" w:rsidP="00870284">
      <w:pPr>
        <w:pStyle w:val="94-SEIJOMReferences"/>
      </w:pPr>
      <w:proofErr w:type="spellStart"/>
      <w:r w:rsidRPr="009C63C0">
        <w:t>Asubiojo</w:t>
      </w:r>
      <w:proofErr w:type="spellEnd"/>
      <w:r w:rsidRPr="009C63C0">
        <w:t xml:space="preserve">, A. O., </w:t>
      </w:r>
      <w:proofErr w:type="spellStart"/>
      <w:r w:rsidRPr="009C63C0">
        <w:t>Dagunduro</w:t>
      </w:r>
      <w:proofErr w:type="spellEnd"/>
      <w:r w:rsidRPr="009C63C0">
        <w:t xml:space="preserve">, M. E., &amp; Falana, G. A. (2023). Environmental conservation cost and corporate performance of quarry companies in Nigeria: An empirical analysis. </w:t>
      </w:r>
      <w:r w:rsidRPr="009C63C0">
        <w:rPr>
          <w:i/>
        </w:rPr>
        <w:t>International Journal of Research and Innovation in Social Science (IJRISS), 7</w:t>
      </w:r>
      <w:r w:rsidRPr="009C63C0">
        <w:t>(8), 49–63.</w:t>
      </w:r>
    </w:p>
    <w:p w14:paraId="264A9FF5" w14:textId="77777777" w:rsidR="00870284" w:rsidRPr="009C63C0" w:rsidRDefault="00870284" w:rsidP="00870284">
      <w:pPr>
        <w:pStyle w:val="94-SEIJOMReferences"/>
      </w:pPr>
      <w:proofErr w:type="spellStart"/>
      <w:r w:rsidRPr="009C63C0">
        <w:t>Aydoğmuş</w:t>
      </w:r>
      <w:proofErr w:type="spellEnd"/>
      <w:r w:rsidRPr="009C63C0">
        <w:t xml:space="preserve">, M., Gülay, G., &amp; Ergun, K. (2022). Impact of ESG performance on firm value and profitability. </w:t>
      </w:r>
      <w:proofErr w:type="spellStart"/>
      <w:r w:rsidRPr="009C63C0">
        <w:rPr>
          <w:i/>
        </w:rPr>
        <w:t>Borsa</w:t>
      </w:r>
      <w:proofErr w:type="spellEnd"/>
      <w:r w:rsidRPr="009C63C0">
        <w:rPr>
          <w:i/>
        </w:rPr>
        <w:t xml:space="preserve"> Istanbul Review, 22</w:t>
      </w:r>
      <w:r w:rsidRPr="009C63C0">
        <w:t>, S119–S127.</w:t>
      </w:r>
    </w:p>
    <w:p w14:paraId="17E74CF4" w14:textId="77777777" w:rsidR="00870284" w:rsidRPr="009C63C0" w:rsidRDefault="00870284" w:rsidP="00870284">
      <w:pPr>
        <w:pStyle w:val="94-SEIJOMReferences"/>
      </w:pPr>
      <w:proofErr w:type="spellStart"/>
      <w:r w:rsidRPr="009C63C0">
        <w:t>Boulhaga</w:t>
      </w:r>
      <w:proofErr w:type="spellEnd"/>
      <w:r w:rsidRPr="009C63C0">
        <w:t xml:space="preserve">, M., </w:t>
      </w:r>
      <w:proofErr w:type="spellStart"/>
      <w:r w:rsidRPr="009C63C0">
        <w:t>Bouri</w:t>
      </w:r>
      <w:proofErr w:type="spellEnd"/>
      <w:r w:rsidRPr="009C63C0">
        <w:t xml:space="preserve">, A., </w:t>
      </w:r>
      <w:proofErr w:type="spellStart"/>
      <w:r w:rsidRPr="009C63C0">
        <w:t>Elamer</w:t>
      </w:r>
      <w:proofErr w:type="spellEnd"/>
      <w:r w:rsidRPr="009C63C0">
        <w:t xml:space="preserve">, A. A., &amp; Ibrahim, B. A. (2023). Environmental, social and governance ratings and firm performance: The moderating role of internal control quality. </w:t>
      </w:r>
      <w:r w:rsidRPr="009C63C0">
        <w:rPr>
          <w:i/>
        </w:rPr>
        <w:t>Corporate Social Responsibility and Environmental Management, 30</w:t>
      </w:r>
      <w:r w:rsidRPr="009C63C0">
        <w:t>(1), 134–145.</w:t>
      </w:r>
    </w:p>
    <w:p w14:paraId="08A98198" w14:textId="77777777" w:rsidR="00870284" w:rsidRPr="00870284" w:rsidRDefault="00870284" w:rsidP="00870284">
      <w:pPr>
        <w:pStyle w:val="5-SEIJOMText"/>
      </w:pPr>
    </w:p>
    <w:sectPr w:rsidR="00870284" w:rsidRPr="00870284" w:rsidSect="003B7AEB">
      <w:pgSz w:w="12240" w:h="15840"/>
      <w:pgMar w:top="1440" w:right="1008" w:bottom="1296" w:left="1008" w:header="432" w:footer="1152"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7098" w14:textId="77777777" w:rsidR="00BE2FE1" w:rsidRDefault="00BE2FE1" w:rsidP="0040338C">
      <w:pPr>
        <w:spacing w:after="0" w:line="240" w:lineRule="auto"/>
      </w:pPr>
      <w:r>
        <w:separator/>
      </w:r>
    </w:p>
  </w:endnote>
  <w:endnote w:type="continuationSeparator" w:id="0">
    <w:p w14:paraId="6D0EB714" w14:textId="77777777" w:rsidR="00BE2FE1" w:rsidRDefault="00BE2FE1" w:rsidP="0040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ED04B0D3-6BC5-47E3-98E9-8E0300222B3F}"/>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2" w:fontKey="{6242B2D8-2294-4FE2-A57A-26FE896E81ED}"/>
    <w:embedBold r:id="rId3" w:fontKey="{D4DE2787-E53D-49D0-8CAB-26234D0E31E7}"/>
    <w:embedItalic r:id="rId4" w:fontKey="{5F8C5758-2B65-4ACA-9931-3F51712C32D9}"/>
    <w:embedBoldItalic r:id="rId5" w:fontKey="{675184AB-4077-47F2-84A7-B15AE271B6F6}"/>
  </w:font>
  <w:font w:name="Calibri Light">
    <w:panose1 w:val="020F0302020204030204"/>
    <w:charset w:val="00"/>
    <w:family w:val="swiss"/>
    <w:pitch w:val="variable"/>
    <w:sig w:usb0="E4002EFF" w:usb1="C200247B" w:usb2="00000009" w:usb3="00000000" w:csb0="000001FF" w:csb1="00000000"/>
  </w:font>
  <w:font w:name="DejaVuSerif-Bold">
    <w:altName w:val="MS Gothic"/>
    <w:charset w:val="80"/>
    <w:family w:val="auto"/>
    <w:pitch w:val="default"/>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embedRegular r:id="rId6" w:fontKey="{8A398120-01B1-41FE-9DB2-D6699A23B212}"/>
    <w:embedBold r:id="rId7" w:subsetted="1" w:fontKey="{54F8F23C-2720-4C54-9A43-6FFFAF5259E8}"/>
  </w:font>
  <w:font w:name="Aparajita">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BoldItalic">
    <w:altName w:val="MS Mincho"/>
    <w:charset w:val="80"/>
    <w:family w:val="auto"/>
    <w:pitch w:val="default"/>
    <w:sig w:usb0="00000000" w:usb1="08070000" w:usb2="00000010" w:usb3="00000000" w:csb0="00020000" w:csb1="00000000"/>
  </w:font>
  <w:font w:name="DejaVuSerif">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2FCC" w14:textId="1BB1C763" w:rsidR="000D2B99" w:rsidRDefault="0041420D">
    <w:r>
      <w:rPr>
        <w:noProof/>
      </w:rPr>
      <mc:AlternateContent>
        <mc:Choice Requires="wpg">
          <w:drawing>
            <wp:anchor distT="0" distB="0" distL="114300" distR="114300" simplePos="0" relativeHeight="251656704" behindDoc="0" locked="0" layoutInCell="1" allowOverlap="1" wp14:anchorId="4703AF2A" wp14:editId="0F35BD74">
              <wp:simplePos x="0" y="0"/>
              <wp:positionH relativeFrom="page">
                <wp:posOffset>9525</wp:posOffset>
              </wp:positionH>
              <wp:positionV relativeFrom="page">
                <wp:posOffset>9516745</wp:posOffset>
              </wp:positionV>
              <wp:extent cx="7753350" cy="190500"/>
              <wp:effectExtent l="9525" t="10795" r="952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3D965" w14:textId="77C4C901" w:rsidR="000D2B99" w:rsidRDefault="000D2B99">
                            <w:pPr>
                              <w:jc w:val="center"/>
                            </w:pPr>
                            <w:r w:rsidRPr="00B31BB6">
                              <w:fldChar w:fldCharType="begin"/>
                            </w:r>
                            <w:r>
                              <w:instrText xml:space="preserve"> PAGE    \* MERGEFORMAT </w:instrText>
                            </w:r>
                            <w:r w:rsidRPr="00B31BB6">
                              <w:fldChar w:fldCharType="separate"/>
                            </w:r>
                            <w:r w:rsidR="006473DA" w:rsidRPr="006473DA">
                              <w:rPr>
                                <w:noProof/>
                                <w:color w:val="8C8C8C"/>
                              </w:rPr>
                              <w:t>2</w:t>
                            </w:r>
                            <w:r w:rsidRPr="00B31BB6">
                              <w:rPr>
                                <w:noProof/>
                                <w:color w:val="8C8C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Arrowheads="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Arrowheads="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703AF2A" id="Group 3" o:spid="_x0000_s1026" style="position:absolute;margin-left:.75pt;margin-top:749.35pt;width:610.5pt;height:15pt;z-index:251656704;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CF3D965" w14:textId="77C4C901" w:rsidR="000D2B99" w:rsidRDefault="000D2B99">
                      <w:pPr>
                        <w:jc w:val="center"/>
                      </w:pPr>
                      <w:r w:rsidRPr="00B31BB6">
                        <w:fldChar w:fldCharType="begin"/>
                      </w:r>
                      <w:r>
                        <w:instrText xml:space="preserve"> PAGE    \* MERGEFORMAT </w:instrText>
                      </w:r>
                      <w:r w:rsidRPr="00B31BB6">
                        <w:fldChar w:fldCharType="separate"/>
                      </w:r>
                      <w:r w:rsidR="006473DA" w:rsidRPr="006473DA">
                        <w:rPr>
                          <w:noProof/>
                          <w:color w:val="8C8C8C"/>
                        </w:rPr>
                        <w:t>2</w:t>
                      </w:r>
                      <w:r w:rsidRPr="00B31BB6">
                        <w:rPr>
                          <w:noProof/>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path arrowok="f"/>
                  <o:lock v:ext="edit" shapetype="f"/>
                </v:shape>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path arrowok="f"/>
                  <o:lock v:ext="edit" shapetype="f"/>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3936" w14:textId="1B337EE1" w:rsidR="00E40DBD" w:rsidRDefault="00E40DBD">
    <w:pPr>
      <w:pStyle w:val="Footer"/>
    </w:pPr>
    <w:r>
      <w:rPr>
        <w:noProof/>
      </w:rPr>
      <mc:AlternateContent>
        <mc:Choice Requires="wpg">
          <w:drawing>
            <wp:anchor distT="0" distB="0" distL="114300" distR="114300" simplePos="0" relativeHeight="251663872" behindDoc="0" locked="0" layoutInCell="1" allowOverlap="1" wp14:anchorId="21974DEA" wp14:editId="1182E8F6">
              <wp:simplePos x="0" y="0"/>
              <wp:positionH relativeFrom="page">
                <wp:align>right</wp:align>
              </wp:positionH>
              <wp:positionV relativeFrom="page">
                <wp:posOffset>9513100</wp:posOffset>
              </wp:positionV>
              <wp:extent cx="7753350" cy="190500"/>
              <wp:effectExtent l="0" t="0" r="19050" b="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FAC7B" w14:textId="77777777" w:rsidR="00E40DBD" w:rsidRDefault="00E40DBD" w:rsidP="00E40DBD">
                            <w:pPr>
                              <w:jc w:val="center"/>
                            </w:pPr>
                            <w:r w:rsidRPr="00B31BB6">
                              <w:fldChar w:fldCharType="begin"/>
                            </w:r>
                            <w:r>
                              <w:instrText xml:space="preserve"> PAGE    \* MERGEFORMAT </w:instrText>
                            </w:r>
                            <w:r w:rsidRPr="00B31BB6">
                              <w:fldChar w:fldCharType="separate"/>
                            </w:r>
                            <w:r w:rsidRPr="006473DA">
                              <w:rPr>
                                <w:noProof/>
                                <w:color w:val="8C8C8C"/>
                              </w:rPr>
                              <w:t>2</w:t>
                            </w:r>
                            <w:r w:rsidRPr="00B31BB6">
                              <w:rPr>
                                <w:noProof/>
                                <w:color w:val="8C8C8C"/>
                              </w:rPr>
                              <w:fldChar w:fldCharType="end"/>
                            </w:r>
                          </w:p>
                        </w:txbxContent>
                      </wps:txbx>
                      <wps:bodyPr rot="0" vert="horz" wrap="square" lIns="0" tIns="0" rIns="0" bIns="0" anchor="t" anchorCtr="0" upright="1">
                        <a:noAutofit/>
                      </wps:bodyPr>
                    </wps:wsp>
                    <wpg:grpSp>
                      <wpg:cNvPr id="14" name="Group 31"/>
                      <wpg:cNvGrpSpPr>
                        <a:grpSpLocks/>
                      </wpg:cNvGrpSpPr>
                      <wpg:grpSpPr bwMode="auto">
                        <a:xfrm flipH="1">
                          <a:off x="0" y="14970"/>
                          <a:ext cx="12255" cy="230"/>
                          <a:chOff x="-8" y="14978"/>
                          <a:chExt cx="12255" cy="230"/>
                        </a:xfrm>
                      </wpg:grpSpPr>
                      <wps:wsp>
                        <wps:cNvPr id="15" name="AutoShape 27"/>
                        <wps:cNvCnPr>
                          <a:cxnSpLocks noChangeArrowheads="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6" name="AutoShape 28"/>
                        <wps:cNvCnPr>
                          <a:cxnSpLocks noChangeArrowheads="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1974DEA" id="_x0000_s1031" style="position:absolute;margin-left:559.3pt;margin-top:749.05pt;width:610.5pt;height:15pt;z-index:251663872;mso-position-horizontal:right;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62FAC7B" w14:textId="77777777" w:rsidR="00E40DBD" w:rsidRDefault="00E40DBD" w:rsidP="00E40DBD">
                      <w:pPr>
                        <w:jc w:val="center"/>
                      </w:pPr>
                      <w:r w:rsidRPr="00B31BB6">
                        <w:fldChar w:fldCharType="begin"/>
                      </w:r>
                      <w:r>
                        <w:instrText xml:space="preserve"> PAGE    \* MERGEFORMAT </w:instrText>
                      </w:r>
                      <w:r w:rsidRPr="00B31BB6">
                        <w:fldChar w:fldCharType="separate"/>
                      </w:r>
                      <w:r w:rsidRPr="006473DA">
                        <w:rPr>
                          <w:noProof/>
                          <w:color w:val="8C8C8C"/>
                        </w:rPr>
                        <w:t>2</w:t>
                      </w:r>
                      <w:r w:rsidRPr="00B31BB6">
                        <w:rPr>
                          <w:noProof/>
                          <w:color w:val="8C8C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" strokecolor="#a5a5a5">
                  <v:path arrowok="f"/>
                  <o:lock v:ext="edit" shapetype="f"/>
                </v:shape>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" adj="20904" strokecolor="#a5a5a5">
                  <v:path arrowok="f"/>
                  <o:lock v:ext="edit" shapetype="f"/>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4A8C2" w14:textId="77777777" w:rsidR="00BE2FE1" w:rsidRDefault="00BE2FE1" w:rsidP="0040338C">
      <w:pPr>
        <w:spacing w:after="0" w:line="240" w:lineRule="auto"/>
      </w:pPr>
      <w:r>
        <w:separator/>
      </w:r>
    </w:p>
  </w:footnote>
  <w:footnote w:type="continuationSeparator" w:id="0">
    <w:p w14:paraId="6FC6517B" w14:textId="77777777" w:rsidR="00BE2FE1" w:rsidRDefault="00BE2FE1" w:rsidP="0040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7B8D" w14:textId="74610F46" w:rsidR="000D2B99" w:rsidRPr="00400A9C" w:rsidRDefault="000D2B99" w:rsidP="005963AC">
    <w:pPr>
      <w:autoSpaceDE w:val="0"/>
      <w:autoSpaceDN w:val="0"/>
      <w:adjustRightInd w:val="0"/>
      <w:spacing w:after="0" w:line="240" w:lineRule="auto"/>
      <w:rPr>
        <w:rFonts w:ascii="Garamond" w:eastAsia="DejaVuSerif-BoldItalic" w:hAnsi="Garamond" w:cs="DejaVuSerif-BoldItalic"/>
        <w:b/>
        <w:bCs/>
      </w:rPr>
    </w:pPr>
    <w:r w:rsidRPr="00400A9C">
      <w:rPr>
        <w:rFonts w:ascii="Garamond" w:eastAsia="DejaVuSerif-BoldItalic" w:hAnsi="Garamond" w:cs="DejaVuSerif-BoldItalic"/>
        <w:b/>
        <w:bCs/>
      </w:rPr>
      <w:t>SEISENSE Journal of Management</w:t>
    </w:r>
  </w:p>
  <w:p w14:paraId="518F7B75" w14:textId="5F723F0E" w:rsidR="000D2B99" w:rsidRPr="00D12761" w:rsidRDefault="00E7752B" w:rsidP="005963AC">
    <w:pPr>
      <w:autoSpaceDE w:val="0"/>
      <w:autoSpaceDN w:val="0"/>
      <w:adjustRightInd w:val="0"/>
      <w:spacing w:after="0" w:line="240" w:lineRule="auto"/>
      <w:rPr>
        <w:rFonts w:ascii="Garamond" w:eastAsia="DejaVuSerif" w:hAnsi="Garamond" w:cs="DejaVuSerif"/>
        <w:sz w:val="18"/>
        <w:szCs w:val="18"/>
      </w:rPr>
    </w:pPr>
    <w:r>
      <w:rPr>
        <w:rFonts w:ascii="Garamond" w:eastAsia="DejaVuSerif" w:hAnsi="Garamond" w:cs="DejaVuSerif"/>
        <w:sz w:val="18"/>
        <w:szCs w:val="18"/>
      </w:rPr>
      <w:t>Vol X No X</w:t>
    </w:r>
    <w:r w:rsidR="00524EC4">
      <w:rPr>
        <w:rFonts w:ascii="Garamond" w:eastAsia="DejaVuSerif" w:hAnsi="Garamond" w:cs="DejaVuSerif"/>
        <w:sz w:val="18"/>
        <w:szCs w:val="18"/>
      </w:rPr>
      <w:t xml:space="preserve"> (202</w:t>
    </w:r>
    <w:r w:rsidR="0016793B">
      <w:rPr>
        <w:rFonts w:ascii="Garamond" w:eastAsia="DejaVuSerif" w:hAnsi="Garamond" w:cs="DejaVuSerif"/>
        <w:sz w:val="18"/>
        <w:szCs w:val="18"/>
      </w:rPr>
      <w:t>5</w:t>
    </w:r>
    <w:r w:rsidR="000D2B99" w:rsidRPr="00D12761">
      <w:rPr>
        <w:rFonts w:ascii="Garamond" w:eastAsia="DejaVuSerif" w:hAnsi="Garamond" w:cs="DejaVuSerif"/>
        <w:sz w:val="18"/>
        <w:szCs w:val="18"/>
      </w:rPr>
      <w:t xml:space="preserve">): DOI: </w:t>
    </w:r>
    <w:proofErr w:type="gramStart"/>
    <w:r w:rsidR="00F2587F" w:rsidRPr="00E7752B">
      <w:rPr>
        <w:rFonts w:ascii="Garamond" w:eastAsia="DejaVuSerif" w:hAnsi="Garamond" w:cs="DejaVuSerif"/>
        <w:sz w:val="18"/>
        <w:szCs w:val="18"/>
      </w:rPr>
      <w:t>http</w:t>
    </w:r>
    <w:r>
      <w:rPr>
        <w:rFonts w:ascii="Garamond" w:eastAsia="DejaVuSerif" w:hAnsi="Garamond" w:cs="DejaVuSerif"/>
        <w:sz w:val="18"/>
        <w:szCs w:val="18"/>
      </w:rPr>
      <w:t>s://doi.org/10.33215/sjom.vXiX.XX</w:t>
    </w:r>
    <w:r w:rsidR="00F2587F">
      <w:rPr>
        <w:rFonts w:ascii="Garamond" w:eastAsia="DejaVuSerif" w:hAnsi="Garamond" w:cs="DejaVuSerif"/>
        <w:sz w:val="18"/>
        <w:szCs w:val="18"/>
      </w:rPr>
      <w:t xml:space="preserve"> </w:t>
    </w:r>
    <w:r w:rsidR="000D2B99" w:rsidRPr="00D12761">
      <w:rPr>
        <w:rFonts w:ascii="Garamond" w:eastAsia="DejaVuSerif" w:hAnsi="Garamond" w:cs="DejaVuSerif"/>
        <w:sz w:val="18"/>
        <w:szCs w:val="18"/>
      </w:rPr>
      <w:t>,</w:t>
    </w:r>
    <w:proofErr w:type="gramEnd"/>
    <w:r w:rsidR="000D2B99" w:rsidRPr="00D12761">
      <w:rPr>
        <w:rFonts w:ascii="Garamond" w:eastAsia="DejaVuSerif" w:hAnsi="Garamond" w:cs="DejaVuSerif"/>
        <w:sz w:val="18"/>
        <w:szCs w:val="18"/>
      </w:rPr>
      <w:t xml:space="preserve"> </w:t>
    </w:r>
    <w:r>
      <w:rPr>
        <w:rFonts w:ascii="Garamond" w:eastAsia="DejaVuSerif" w:hAnsi="Garamond" w:cs="DejaVuSerif"/>
        <w:sz w:val="18"/>
        <w:szCs w:val="18"/>
      </w:rPr>
      <w:t>XX-XX</w:t>
    </w:r>
  </w:p>
  <w:p w14:paraId="088009EE" w14:textId="3FCF44CF" w:rsidR="000D2B99" w:rsidRDefault="0041420D" w:rsidP="005963AC">
    <w:pPr>
      <w:tabs>
        <w:tab w:val="center" w:pos="990"/>
        <w:tab w:val="right" w:pos="1440"/>
      </w:tabs>
    </w:pPr>
    <w:r>
      <w:rPr>
        <w:noProof/>
      </w:rPr>
      <mc:AlternateContent>
        <mc:Choice Requires="wps">
          <w:drawing>
            <wp:anchor distT="0" distB="0" distL="114300" distR="114300" simplePos="0" relativeHeight="251657728" behindDoc="0" locked="0" layoutInCell="1" allowOverlap="1" wp14:anchorId="65447B0D" wp14:editId="3A64EDDE">
              <wp:simplePos x="0" y="0"/>
              <wp:positionH relativeFrom="column">
                <wp:posOffset>-1905</wp:posOffset>
              </wp:positionH>
              <wp:positionV relativeFrom="paragraph">
                <wp:posOffset>255905</wp:posOffset>
              </wp:positionV>
              <wp:extent cx="6443980" cy="0"/>
              <wp:effectExtent l="7620" t="8255" r="15875" b="10795"/>
              <wp:wrapNone/>
              <wp:docPr id="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3980"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94FFB3" id="Straight Connector 2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15pt" to="50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" strokeweight="1pt">
              <v:stroke joinstyle="miter"/>
            </v:line>
          </w:pict>
        </mc:Fallback>
      </mc:AlternateContent>
    </w:r>
    <w:r w:rsidR="000D2B99">
      <w:rPr>
        <w:rFonts w:ascii="Garamond" w:eastAsia="DejaVuSerif" w:hAnsi="Garamond" w:cs="DejaVuSerif"/>
        <w:sz w:val="18"/>
        <w:szCs w:val="18"/>
      </w:rPr>
      <w:t>Research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35F3" w14:textId="77777777" w:rsidR="00F83841" w:rsidRPr="00400A9C" w:rsidRDefault="00F83841" w:rsidP="00F83841">
    <w:pPr>
      <w:autoSpaceDE w:val="0"/>
      <w:autoSpaceDN w:val="0"/>
      <w:adjustRightInd w:val="0"/>
      <w:spacing w:after="0" w:line="240" w:lineRule="auto"/>
      <w:rPr>
        <w:rFonts w:ascii="Garamond" w:eastAsia="DejaVuSerif-BoldItalic" w:hAnsi="Garamond" w:cs="DejaVuSerif-BoldItalic"/>
        <w:b/>
        <w:bCs/>
      </w:rPr>
    </w:pPr>
    <w:r>
      <w:rPr>
        <w:noProof/>
      </w:rPr>
      <w:drawing>
        <wp:anchor distT="0" distB="0" distL="114300" distR="114300" simplePos="0" relativeHeight="251661824" behindDoc="0" locked="0" layoutInCell="0" allowOverlap="1" wp14:anchorId="253A7C13" wp14:editId="1FCB94AE">
          <wp:simplePos x="0" y="0"/>
          <wp:positionH relativeFrom="column">
            <wp:posOffset>5818505</wp:posOffset>
          </wp:positionH>
          <wp:positionV relativeFrom="paragraph">
            <wp:posOffset>-60960</wp:posOffset>
          </wp:positionV>
          <wp:extent cx="548640" cy="548640"/>
          <wp:effectExtent l="0" t="0" r="3810" b="3810"/>
          <wp:wrapSquare wrapText="bothSides"/>
          <wp:docPr id="10"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pic:spPr>
              </pic:pic>
            </a:graphicData>
          </a:graphic>
          <wp14:sizeRelH relativeFrom="page">
            <wp14:pctWidth>0</wp14:pctWidth>
          </wp14:sizeRelH>
          <wp14:sizeRelV relativeFrom="page">
            <wp14:pctHeight>0</wp14:pctHeight>
          </wp14:sizeRelV>
        </wp:anchor>
      </w:drawing>
    </w:r>
    <w:r w:rsidRPr="00400A9C">
      <w:rPr>
        <w:rFonts w:ascii="Garamond" w:eastAsia="DejaVuSerif-BoldItalic" w:hAnsi="Garamond" w:cs="DejaVuSerif-BoldItalic"/>
        <w:b/>
        <w:bCs/>
      </w:rPr>
      <w:t>SEISENSE Journal of Management</w:t>
    </w:r>
  </w:p>
  <w:p w14:paraId="000A88CB" w14:textId="7DCC5C3B" w:rsidR="00F83841" w:rsidRPr="00D12761" w:rsidRDefault="00BC6D91" w:rsidP="00F83841">
    <w:pPr>
      <w:autoSpaceDE w:val="0"/>
      <w:autoSpaceDN w:val="0"/>
      <w:adjustRightInd w:val="0"/>
      <w:spacing w:after="0" w:line="240" w:lineRule="auto"/>
      <w:rPr>
        <w:rFonts w:ascii="Garamond" w:eastAsia="DejaVuSerif" w:hAnsi="Garamond" w:cs="DejaVuSerif"/>
        <w:sz w:val="18"/>
        <w:szCs w:val="18"/>
      </w:rPr>
    </w:pPr>
    <w:r>
      <w:rPr>
        <w:rFonts w:ascii="Garamond" w:eastAsia="DejaVuSerif" w:hAnsi="Garamond" w:cs="DejaVuSerif"/>
        <w:sz w:val="18"/>
        <w:szCs w:val="18"/>
      </w:rPr>
      <w:t>Vol X No X (202</w:t>
    </w:r>
    <w:r w:rsidR="00EE2DDC">
      <w:rPr>
        <w:rFonts w:ascii="Garamond" w:eastAsia="DejaVuSerif" w:hAnsi="Garamond" w:cs="DejaVuSerif"/>
        <w:sz w:val="18"/>
        <w:szCs w:val="18"/>
      </w:rPr>
      <w:t>5</w:t>
    </w:r>
    <w:r w:rsidR="00F83841" w:rsidRPr="00D12761">
      <w:rPr>
        <w:rFonts w:ascii="Garamond" w:eastAsia="DejaVuSerif" w:hAnsi="Garamond" w:cs="DejaVuSerif"/>
        <w:sz w:val="18"/>
        <w:szCs w:val="18"/>
      </w:rPr>
      <w:t xml:space="preserve">): DOI: </w:t>
    </w:r>
    <w:proofErr w:type="gramStart"/>
    <w:r w:rsidR="00F83841" w:rsidRPr="00E7752B">
      <w:rPr>
        <w:rFonts w:ascii="Garamond" w:eastAsia="DejaVuSerif" w:hAnsi="Garamond" w:cs="DejaVuSerif"/>
        <w:sz w:val="18"/>
        <w:szCs w:val="18"/>
      </w:rPr>
      <w:t>http</w:t>
    </w:r>
    <w:r w:rsidR="00F83841">
      <w:rPr>
        <w:rFonts w:ascii="Garamond" w:eastAsia="DejaVuSerif" w:hAnsi="Garamond" w:cs="DejaVuSerif"/>
        <w:sz w:val="18"/>
        <w:szCs w:val="18"/>
      </w:rPr>
      <w:t xml:space="preserve">s://doi.org/10.33215/sjom.vXiX.XX </w:t>
    </w:r>
    <w:r w:rsidR="00F83841" w:rsidRPr="00D12761">
      <w:rPr>
        <w:rFonts w:ascii="Garamond" w:eastAsia="DejaVuSerif" w:hAnsi="Garamond" w:cs="DejaVuSerif"/>
        <w:sz w:val="18"/>
        <w:szCs w:val="18"/>
      </w:rPr>
      <w:t>,</w:t>
    </w:r>
    <w:proofErr w:type="gramEnd"/>
    <w:r w:rsidR="00F83841" w:rsidRPr="00D12761">
      <w:rPr>
        <w:rFonts w:ascii="Garamond" w:eastAsia="DejaVuSerif" w:hAnsi="Garamond" w:cs="DejaVuSerif"/>
        <w:sz w:val="18"/>
        <w:szCs w:val="18"/>
      </w:rPr>
      <w:t xml:space="preserve"> </w:t>
    </w:r>
    <w:r w:rsidR="00F83841">
      <w:rPr>
        <w:rFonts w:ascii="Garamond" w:eastAsia="DejaVuSerif" w:hAnsi="Garamond" w:cs="DejaVuSerif"/>
        <w:sz w:val="18"/>
        <w:szCs w:val="18"/>
      </w:rPr>
      <w:t>XX-XX</w:t>
    </w:r>
  </w:p>
  <w:p w14:paraId="2F2E7B3C" w14:textId="77777777" w:rsidR="00F83841" w:rsidRDefault="00F83841" w:rsidP="00F83841">
    <w:pPr>
      <w:tabs>
        <w:tab w:val="center" w:pos="990"/>
        <w:tab w:val="right" w:pos="1440"/>
      </w:tabs>
    </w:pPr>
    <w:r>
      <w:rPr>
        <w:noProof/>
      </w:rPr>
      <mc:AlternateContent>
        <mc:Choice Requires="wps">
          <w:drawing>
            <wp:anchor distT="0" distB="0" distL="114300" distR="114300" simplePos="0" relativeHeight="251660800" behindDoc="0" locked="0" layoutInCell="1" allowOverlap="1" wp14:anchorId="2E0E6FBC" wp14:editId="7AE1504B">
              <wp:simplePos x="0" y="0"/>
              <wp:positionH relativeFrom="column">
                <wp:posOffset>-1905</wp:posOffset>
              </wp:positionH>
              <wp:positionV relativeFrom="paragraph">
                <wp:posOffset>255905</wp:posOffset>
              </wp:positionV>
              <wp:extent cx="6443980" cy="0"/>
              <wp:effectExtent l="7620" t="8255" r="15875" b="10795"/>
              <wp:wrapNone/>
              <wp:docPr id="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3980"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0F5490" id="Straight Connector 20"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15pt" to="507.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" strokeweight="1pt">
              <v:stroke joinstyle="miter"/>
            </v:line>
          </w:pict>
        </mc:Fallback>
      </mc:AlternateContent>
    </w:r>
    <w:r>
      <w:rPr>
        <w:rFonts w:ascii="Garamond" w:eastAsia="DejaVuSerif" w:hAnsi="Garamond" w:cs="DejaVuSerif"/>
        <w:sz w:val="18"/>
        <w:szCs w:val="18"/>
      </w:rPr>
      <w:t>Research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B8E6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212BF4E"/>
    <w:lvl w:ilvl="0">
      <w:start w:val="1"/>
      <w:numFmt w:val="decimal"/>
      <w:pStyle w:val="ListNumber"/>
      <w:lvlText w:val="%1."/>
      <w:lvlJc w:val="left"/>
      <w:pPr>
        <w:tabs>
          <w:tab w:val="num" w:pos="360"/>
        </w:tabs>
        <w:ind w:left="360" w:hanging="360"/>
      </w:pPr>
    </w:lvl>
  </w:abstractNum>
  <w:abstractNum w:abstractNumId="2" w15:restartNumberingAfterBreak="0">
    <w:nsid w:val="0B486C73"/>
    <w:multiLevelType w:val="hybridMultilevel"/>
    <w:tmpl w:val="8CE2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27B36"/>
    <w:multiLevelType w:val="hybridMultilevel"/>
    <w:tmpl w:val="A06CD4D0"/>
    <w:lvl w:ilvl="0" w:tplc="C49C2EA0">
      <w:start w:val="1"/>
      <w:numFmt w:val="bullet"/>
      <w:pStyle w:val="6-SEIJOM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53B9"/>
    <w:multiLevelType w:val="hybridMultilevel"/>
    <w:tmpl w:val="4760B7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155DA"/>
    <w:multiLevelType w:val="hybridMultilevel"/>
    <w:tmpl w:val="B32C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B67A8"/>
    <w:multiLevelType w:val="hybridMultilevel"/>
    <w:tmpl w:val="E224FC3E"/>
    <w:lvl w:ilvl="0" w:tplc="97F89D94">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8AC"/>
    <w:multiLevelType w:val="hybridMultilevel"/>
    <w:tmpl w:val="7AA0A9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A6622"/>
    <w:multiLevelType w:val="hybridMultilevel"/>
    <w:tmpl w:val="FECA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A0AB0"/>
    <w:multiLevelType w:val="hybridMultilevel"/>
    <w:tmpl w:val="92D46D0C"/>
    <w:lvl w:ilvl="0" w:tplc="BD5E4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C3525"/>
    <w:multiLevelType w:val="hybridMultilevel"/>
    <w:tmpl w:val="9BA6A3C4"/>
    <w:lvl w:ilvl="0" w:tplc="78B2AFEC">
      <w:numFmt w:val="bullet"/>
      <w:lvlText w:val="•"/>
      <w:lvlJc w:val="left"/>
      <w:pPr>
        <w:ind w:left="1080" w:hanging="720"/>
      </w:pPr>
      <w:rPr>
        <w:rFonts w:ascii="Garamond" w:eastAsia="Calibri"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02334"/>
    <w:multiLevelType w:val="hybridMultilevel"/>
    <w:tmpl w:val="924CF5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22AA2"/>
    <w:multiLevelType w:val="hybridMultilevel"/>
    <w:tmpl w:val="75164CDC"/>
    <w:lvl w:ilvl="0" w:tplc="248C7346">
      <w:start w:val="1"/>
      <w:numFmt w:val="decimal"/>
      <w:pStyle w:val="7-SEIJOM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B561E"/>
    <w:multiLevelType w:val="hybridMultilevel"/>
    <w:tmpl w:val="E82C8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C4C8D"/>
    <w:multiLevelType w:val="hybridMultilevel"/>
    <w:tmpl w:val="E71A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B2841"/>
    <w:multiLevelType w:val="hybridMultilevel"/>
    <w:tmpl w:val="21F8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A6D99"/>
    <w:multiLevelType w:val="hybridMultilevel"/>
    <w:tmpl w:val="DE526E12"/>
    <w:lvl w:ilvl="0" w:tplc="1F7A1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05DAD"/>
    <w:multiLevelType w:val="hybridMultilevel"/>
    <w:tmpl w:val="E146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74B48"/>
    <w:multiLevelType w:val="hybridMultilevel"/>
    <w:tmpl w:val="BDA0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E0181"/>
    <w:multiLevelType w:val="hybridMultilevel"/>
    <w:tmpl w:val="DBC0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21224"/>
    <w:multiLevelType w:val="hybridMultilevel"/>
    <w:tmpl w:val="4DEE0D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02A9F"/>
    <w:multiLevelType w:val="hybridMultilevel"/>
    <w:tmpl w:val="7DCEAEB6"/>
    <w:lvl w:ilvl="0" w:tplc="279CE27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FF2B10"/>
    <w:multiLevelType w:val="hybridMultilevel"/>
    <w:tmpl w:val="967EFE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63AE4"/>
    <w:multiLevelType w:val="hybridMultilevel"/>
    <w:tmpl w:val="C622B11C"/>
    <w:lvl w:ilvl="0" w:tplc="97F89D94">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B6A7C"/>
    <w:multiLevelType w:val="hybridMultilevel"/>
    <w:tmpl w:val="AD9831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40865"/>
    <w:multiLevelType w:val="hybridMultilevel"/>
    <w:tmpl w:val="9D2A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404BDA"/>
    <w:multiLevelType w:val="hybridMultilevel"/>
    <w:tmpl w:val="69240E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3305A"/>
    <w:multiLevelType w:val="hybridMultilevel"/>
    <w:tmpl w:val="A8041E64"/>
    <w:lvl w:ilvl="0" w:tplc="EEE696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3A7104"/>
    <w:multiLevelType w:val="hybridMultilevel"/>
    <w:tmpl w:val="E026A1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040A6F"/>
    <w:multiLevelType w:val="hybridMultilevel"/>
    <w:tmpl w:val="CB82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6862A1"/>
    <w:multiLevelType w:val="hybridMultilevel"/>
    <w:tmpl w:val="122C6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E2A85"/>
    <w:multiLevelType w:val="hybridMultilevel"/>
    <w:tmpl w:val="D9D6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743B1"/>
    <w:multiLevelType w:val="hybridMultilevel"/>
    <w:tmpl w:val="4438A908"/>
    <w:lvl w:ilvl="0" w:tplc="B05AE3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85575"/>
    <w:multiLevelType w:val="hybridMultilevel"/>
    <w:tmpl w:val="5782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80988"/>
    <w:multiLevelType w:val="hybridMultilevel"/>
    <w:tmpl w:val="B206FFDC"/>
    <w:lvl w:ilvl="0" w:tplc="25C67B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567067">
    <w:abstractNumId w:val="15"/>
  </w:num>
  <w:num w:numId="2" w16cid:durableId="458569856">
    <w:abstractNumId w:val="13"/>
  </w:num>
  <w:num w:numId="3" w16cid:durableId="1764835692">
    <w:abstractNumId w:val="3"/>
  </w:num>
  <w:num w:numId="4" w16cid:durableId="1786581878">
    <w:abstractNumId w:val="29"/>
  </w:num>
  <w:num w:numId="5" w16cid:durableId="385221382">
    <w:abstractNumId w:val="28"/>
  </w:num>
  <w:num w:numId="6" w16cid:durableId="121005070">
    <w:abstractNumId w:val="18"/>
  </w:num>
  <w:num w:numId="7" w16cid:durableId="735393656">
    <w:abstractNumId w:val="11"/>
  </w:num>
  <w:num w:numId="8" w16cid:durableId="1840579623">
    <w:abstractNumId w:val="8"/>
  </w:num>
  <w:num w:numId="9" w16cid:durableId="1904172071">
    <w:abstractNumId w:val="7"/>
  </w:num>
  <w:num w:numId="10" w16cid:durableId="1434979090">
    <w:abstractNumId w:val="33"/>
  </w:num>
  <w:num w:numId="11" w16cid:durableId="1237933543">
    <w:abstractNumId w:val="4"/>
  </w:num>
  <w:num w:numId="12" w16cid:durableId="1647277501">
    <w:abstractNumId w:val="2"/>
  </w:num>
  <w:num w:numId="13" w16cid:durableId="1869488861">
    <w:abstractNumId w:val="24"/>
  </w:num>
  <w:num w:numId="14" w16cid:durableId="857818690">
    <w:abstractNumId w:val="5"/>
  </w:num>
  <w:num w:numId="15" w16cid:durableId="603729546">
    <w:abstractNumId w:val="25"/>
  </w:num>
  <w:num w:numId="16" w16cid:durableId="1594431393">
    <w:abstractNumId w:val="30"/>
  </w:num>
  <w:num w:numId="17" w16cid:durableId="1565792972">
    <w:abstractNumId w:val="0"/>
  </w:num>
  <w:num w:numId="18" w16cid:durableId="359430053">
    <w:abstractNumId w:val="22"/>
  </w:num>
  <w:num w:numId="19" w16cid:durableId="703020723">
    <w:abstractNumId w:val="1"/>
  </w:num>
  <w:num w:numId="20" w16cid:durableId="1440951826">
    <w:abstractNumId w:val="26"/>
  </w:num>
  <w:num w:numId="21" w16cid:durableId="257720210">
    <w:abstractNumId w:val="20"/>
  </w:num>
  <w:num w:numId="22" w16cid:durableId="2091583997">
    <w:abstractNumId w:val="14"/>
  </w:num>
  <w:num w:numId="23" w16cid:durableId="647830029">
    <w:abstractNumId w:val="21"/>
  </w:num>
  <w:num w:numId="24" w16cid:durableId="1095632606">
    <w:abstractNumId w:val="12"/>
  </w:num>
  <w:num w:numId="25" w16cid:durableId="1028138846">
    <w:abstractNumId w:val="19"/>
  </w:num>
  <w:num w:numId="26" w16cid:durableId="1650477133">
    <w:abstractNumId w:val="17"/>
  </w:num>
  <w:num w:numId="27" w16cid:durableId="1842157927">
    <w:abstractNumId w:val="31"/>
  </w:num>
  <w:num w:numId="28" w16cid:durableId="416286798">
    <w:abstractNumId w:val="10"/>
  </w:num>
  <w:num w:numId="29" w16cid:durableId="882255922">
    <w:abstractNumId w:val="27"/>
  </w:num>
  <w:num w:numId="30" w16cid:durableId="1193617171">
    <w:abstractNumId w:val="23"/>
  </w:num>
  <w:num w:numId="31" w16cid:durableId="1360668910">
    <w:abstractNumId w:val="32"/>
  </w:num>
  <w:num w:numId="32" w16cid:durableId="4139297">
    <w:abstractNumId w:val="34"/>
  </w:num>
  <w:num w:numId="33" w16cid:durableId="136607547">
    <w:abstractNumId w:val="16"/>
  </w:num>
  <w:num w:numId="34" w16cid:durableId="1352873594">
    <w:abstractNumId w:val="9"/>
  </w:num>
  <w:num w:numId="35" w16cid:durableId="1395735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efaultTableStyle w:val="SEIJOMTable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xMzM1MzA1szQytLBU0lEKTi0uzszPAykwNKsFAG2rIqot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5ap2z92t1td92ledr5u5awa59zs2veps99da&quot;&gt;My EndNote Library&lt;record-ids&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3B5F87"/>
    <w:rsid w:val="00002312"/>
    <w:rsid w:val="00007BE8"/>
    <w:rsid w:val="00011969"/>
    <w:rsid w:val="00011FAD"/>
    <w:rsid w:val="00013972"/>
    <w:rsid w:val="00013E41"/>
    <w:rsid w:val="00015B1B"/>
    <w:rsid w:val="00016111"/>
    <w:rsid w:val="000168EF"/>
    <w:rsid w:val="00017565"/>
    <w:rsid w:val="00017CCF"/>
    <w:rsid w:val="00020ED4"/>
    <w:rsid w:val="00020F72"/>
    <w:rsid w:val="00021B73"/>
    <w:rsid w:val="00022B31"/>
    <w:rsid w:val="00025B71"/>
    <w:rsid w:val="00031119"/>
    <w:rsid w:val="00031D1C"/>
    <w:rsid w:val="00033873"/>
    <w:rsid w:val="00035F9B"/>
    <w:rsid w:val="00037971"/>
    <w:rsid w:val="000421AA"/>
    <w:rsid w:val="000424D8"/>
    <w:rsid w:val="00042AF0"/>
    <w:rsid w:val="00047007"/>
    <w:rsid w:val="00047CE3"/>
    <w:rsid w:val="00050878"/>
    <w:rsid w:val="000513B0"/>
    <w:rsid w:val="00051A6B"/>
    <w:rsid w:val="00057D0E"/>
    <w:rsid w:val="000611F8"/>
    <w:rsid w:val="00061208"/>
    <w:rsid w:val="00061E24"/>
    <w:rsid w:val="000655B9"/>
    <w:rsid w:val="00066290"/>
    <w:rsid w:val="00066E1B"/>
    <w:rsid w:val="00072120"/>
    <w:rsid w:val="00073271"/>
    <w:rsid w:val="00073583"/>
    <w:rsid w:val="000751E2"/>
    <w:rsid w:val="00076103"/>
    <w:rsid w:val="000765F2"/>
    <w:rsid w:val="0007713E"/>
    <w:rsid w:val="00077F31"/>
    <w:rsid w:val="000818B2"/>
    <w:rsid w:val="00081C3C"/>
    <w:rsid w:val="00083054"/>
    <w:rsid w:val="00086B6D"/>
    <w:rsid w:val="00086E71"/>
    <w:rsid w:val="000901D2"/>
    <w:rsid w:val="000903E0"/>
    <w:rsid w:val="0009158E"/>
    <w:rsid w:val="00093161"/>
    <w:rsid w:val="0009574A"/>
    <w:rsid w:val="00095C7F"/>
    <w:rsid w:val="00097D5E"/>
    <w:rsid w:val="000A05E4"/>
    <w:rsid w:val="000A06AF"/>
    <w:rsid w:val="000A10BB"/>
    <w:rsid w:val="000A2163"/>
    <w:rsid w:val="000A51FC"/>
    <w:rsid w:val="000A5999"/>
    <w:rsid w:val="000A6A52"/>
    <w:rsid w:val="000B0DF0"/>
    <w:rsid w:val="000B34C1"/>
    <w:rsid w:val="000B41E7"/>
    <w:rsid w:val="000B49FD"/>
    <w:rsid w:val="000B50FC"/>
    <w:rsid w:val="000C2AAD"/>
    <w:rsid w:val="000C7E2E"/>
    <w:rsid w:val="000D0BB4"/>
    <w:rsid w:val="000D2B99"/>
    <w:rsid w:val="000D2F74"/>
    <w:rsid w:val="000D3005"/>
    <w:rsid w:val="000D3C75"/>
    <w:rsid w:val="000D3DAA"/>
    <w:rsid w:val="000D5B44"/>
    <w:rsid w:val="000E25EC"/>
    <w:rsid w:val="000E3791"/>
    <w:rsid w:val="000E4A05"/>
    <w:rsid w:val="000E72A0"/>
    <w:rsid w:val="000F11D0"/>
    <w:rsid w:val="000F122D"/>
    <w:rsid w:val="000F2050"/>
    <w:rsid w:val="000F3B2D"/>
    <w:rsid w:val="000F71EB"/>
    <w:rsid w:val="000F7B44"/>
    <w:rsid w:val="001022CD"/>
    <w:rsid w:val="00102404"/>
    <w:rsid w:val="001027DE"/>
    <w:rsid w:val="00102E85"/>
    <w:rsid w:val="001058B9"/>
    <w:rsid w:val="0010748C"/>
    <w:rsid w:val="00107C4F"/>
    <w:rsid w:val="001121B8"/>
    <w:rsid w:val="00113681"/>
    <w:rsid w:val="00115540"/>
    <w:rsid w:val="00115AF0"/>
    <w:rsid w:val="00117D31"/>
    <w:rsid w:val="001209AC"/>
    <w:rsid w:val="001212EA"/>
    <w:rsid w:val="00123EC8"/>
    <w:rsid w:val="00124D17"/>
    <w:rsid w:val="001273A6"/>
    <w:rsid w:val="0013077A"/>
    <w:rsid w:val="00131FDA"/>
    <w:rsid w:val="0013356D"/>
    <w:rsid w:val="0013419B"/>
    <w:rsid w:val="001345DF"/>
    <w:rsid w:val="00135407"/>
    <w:rsid w:val="0013671C"/>
    <w:rsid w:val="00137EF4"/>
    <w:rsid w:val="00137FF0"/>
    <w:rsid w:val="00140C6B"/>
    <w:rsid w:val="00141E83"/>
    <w:rsid w:val="00145AB9"/>
    <w:rsid w:val="00147002"/>
    <w:rsid w:val="00151446"/>
    <w:rsid w:val="00152585"/>
    <w:rsid w:val="00154325"/>
    <w:rsid w:val="001546E2"/>
    <w:rsid w:val="001607E3"/>
    <w:rsid w:val="00160CA0"/>
    <w:rsid w:val="00161508"/>
    <w:rsid w:val="00163518"/>
    <w:rsid w:val="001639AF"/>
    <w:rsid w:val="001640A9"/>
    <w:rsid w:val="0016793B"/>
    <w:rsid w:val="00171214"/>
    <w:rsid w:val="00171E22"/>
    <w:rsid w:val="00172A5A"/>
    <w:rsid w:val="00173375"/>
    <w:rsid w:val="001734CC"/>
    <w:rsid w:val="001759C0"/>
    <w:rsid w:val="00177AD7"/>
    <w:rsid w:val="00181CBF"/>
    <w:rsid w:val="00184411"/>
    <w:rsid w:val="00186DDD"/>
    <w:rsid w:val="00190215"/>
    <w:rsid w:val="00190C40"/>
    <w:rsid w:val="00195C74"/>
    <w:rsid w:val="00196C12"/>
    <w:rsid w:val="00197C6E"/>
    <w:rsid w:val="001A1A82"/>
    <w:rsid w:val="001A287C"/>
    <w:rsid w:val="001A4974"/>
    <w:rsid w:val="001A6195"/>
    <w:rsid w:val="001A6D55"/>
    <w:rsid w:val="001A712D"/>
    <w:rsid w:val="001A71D5"/>
    <w:rsid w:val="001B2182"/>
    <w:rsid w:val="001B2BC6"/>
    <w:rsid w:val="001B4158"/>
    <w:rsid w:val="001B49D3"/>
    <w:rsid w:val="001B76E6"/>
    <w:rsid w:val="001C118A"/>
    <w:rsid w:val="001C12AF"/>
    <w:rsid w:val="001C17F0"/>
    <w:rsid w:val="001C3059"/>
    <w:rsid w:val="001C3640"/>
    <w:rsid w:val="001C451A"/>
    <w:rsid w:val="001C614B"/>
    <w:rsid w:val="001D01AA"/>
    <w:rsid w:val="001D257D"/>
    <w:rsid w:val="001D35B7"/>
    <w:rsid w:val="001D48EE"/>
    <w:rsid w:val="001D49F5"/>
    <w:rsid w:val="001E071B"/>
    <w:rsid w:val="001E0D6A"/>
    <w:rsid w:val="001E11F0"/>
    <w:rsid w:val="001E1476"/>
    <w:rsid w:val="001E160A"/>
    <w:rsid w:val="001E2809"/>
    <w:rsid w:val="001E40A8"/>
    <w:rsid w:val="001F1238"/>
    <w:rsid w:val="001F2220"/>
    <w:rsid w:val="001F6012"/>
    <w:rsid w:val="001F695C"/>
    <w:rsid w:val="001F71B9"/>
    <w:rsid w:val="00205480"/>
    <w:rsid w:val="002113F0"/>
    <w:rsid w:val="00211611"/>
    <w:rsid w:val="00211A80"/>
    <w:rsid w:val="00212359"/>
    <w:rsid w:val="00216469"/>
    <w:rsid w:val="002170CB"/>
    <w:rsid w:val="00220A32"/>
    <w:rsid w:val="00221299"/>
    <w:rsid w:val="0023112A"/>
    <w:rsid w:val="00231E16"/>
    <w:rsid w:val="00232506"/>
    <w:rsid w:val="002327EF"/>
    <w:rsid w:val="00232945"/>
    <w:rsid w:val="00232E59"/>
    <w:rsid w:val="0023341E"/>
    <w:rsid w:val="00234E1F"/>
    <w:rsid w:val="00236A58"/>
    <w:rsid w:val="00237549"/>
    <w:rsid w:val="00240EA8"/>
    <w:rsid w:val="0024113A"/>
    <w:rsid w:val="00242861"/>
    <w:rsid w:val="002434D8"/>
    <w:rsid w:val="00247073"/>
    <w:rsid w:val="0025098A"/>
    <w:rsid w:val="00251B6B"/>
    <w:rsid w:val="0025336F"/>
    <w:rsid w:val="002541E8"/>
    <w:rsid w:val="00254A7A"/>
    <w:rsid w:val="0025633F"/>
    <w:rsid w:val="002564AB"/>
    <w:rsid w:val="002621AF"/>
    <w:rsid w:val="00262D5D"/>
    <w:rsid w:val="00265A4D"/>
    <w:rsid w:val="00266A70"/>
    <w:rsid w:val="00267FDF"/>
    <w:rsid w:val="00271857"/>
    <w:rsid w:val="002731D4"/>
    <w:rsid w:val="0027590F"/>
    <w:rsid w:val="002770A0"/>
    <w:rsid w:val="00277CFF"/>
    <w:rsid w:val="0028059A"/>
    <w:rsid w:val="00283216"/>
    <w:rsid w:val="00283C98"/>
    <w:rsid w:val="00285FCA"/>
    <w:rsid w:val="00290F33"/>
    <w:rsid w:val="002912B5"/>
    <w:rsid w:val="0029155E"/>
    <w:rsid w:val="002923D8"/>
    <w:rsid w:val="00292FDE"/>
    <w:rsid w:val="00293788"/>
    <w:rsid w:val="002961B1"/>
    <w:rsid w:val="00296D8B"/>
    <w:rsid w:val="00297A79"/>
    <w:rsid w:val="002A06A1"/>
    <w:rsid w:val="002A0D1D"/>
    <w:rsid w:val="002A15CE"/>
    <w:rsid w:val="002A4F45"/>
    <w:rsid w:val="002A5900"/>
    <w:rsid w:val="002A68AD"/>
    <w:rsid w:val="002A6B49"/>
    <w:rsid w:val="002B0DE6"/>
    <w:rsid w:val="002B1286"/>
    <w:rsid w:val="002B27CD"/>
    <w:rsid w:val="002B4302"/>
    <w:rsid w:val="002B67BF"/>
    <w:rsid w:val="002B6BDD"/>
    <w:rsid w:val="002C16FF"/>
    <w:rsid w:val="002C3DF1"/>
    <w:rsid w:val="002C579A"/>
    <w:rsid w:val="002C63A0"/>
    <w:rsid w:val="002C73EF"/>
    <w:rsid w:val="002D3762"/>
    <w:rsid w:val="002D48BC"/>
    <w:rsid w:val="002D6A52"/>
    <w:rsid w:val="002D7355"/>
    <w:rsid w:val="002D7611"/>
    <w:rsid w:val="002E1D49"/>
    <w:rsid w:val="002E4535"/>
    <w:rsid w:val="002E4E94"/>
    <w:rsid w:val="002E4F9C"/>
    <w:rsid w:val="002E6A21"/>
    <w:rsid w:val="002E7DF3"/>
    <w:rsid w:val="002F0044"/>
    <w:rsid w:val="002F045D"/>
    <w:rsid w:val="002F0E07"/>
    <w:rsid w:val="002F15B1"/>
    <w:rsid w:val="002F1F29"/>
    <w:rsid w:val="002F44C1"/>
    <w:rsid w:val="00301265"/>
    <w:rsid w:val="00303A90"/>
    <w:rsid w:val="00304716"/>
    <w:rsid w:val="00304B9F"/>
    <w:rsid w:val="00305235"/>
    <w:rsid w:val="00305870"/>
    <w:rsid w:val="003063D3"/>
    <w:rsid w:val="003074EE"/>
    <w:rsid w:val="00311FBB"/>
    <w:rsid w:val="00313538"/>
    <w:rsid w:val="003167AE"/>
    <w:rsid w:val="00316AF6"/>
    <w:rsid w:val="003172A8"/>
    <w:rsid w:val="0031757A"/>
    <w:rsid w:val="0032122A"/>
    <w:rsid w:val="003212C5"/>
    <w:rsid w:val="00324D50"/>
    <w:rsid w:val="0032556D"/>
    <w:rsid w:val="00326176"/>
    <w:rsid w:val="0032654E"/>
    <w:rsid w:val="00326B82"/>
    <w:rsid w:val="003279B1"/>
    <w:rsid w:val="00331692"/>
    <w:rsid w:val="00332257"/>
    <w:rsid w:val="00332675"/>
    <w:rsid w:val="003327BD"/>
    <w:rsid w:val="00332D22"/>
    <w:rsid w:val="00334C74"/>
    <w:rsid w:val="00335033"/>
    <w:rsid w:val="003367C8"/>
    <w:rsid w:val="00336E1D"/>
    <w:rsid w:val="00340C35"/>
    <w:rsid w:val="00342281"/>
    <w:rsid w:val="003424D1"/>
    <w:rsid w:val="0034288D"/>
    <w:rsid w:val="003431B7"/>
    <w:rsid w:val="00344C3E"/>
    <w:rsid w:val="00347812"/>
    <w:rsid w:val="0035091E"/>
    <w:rsid w:val="00353655"/>
    <w:rsid w:val="003547A6"/>
    <w:rsid w:val="00360BFE"/>
    <w:rsid w:val="003612E3"/>
    <w:rsid w:val="00362DBE"/>
    <w:rsid w:val="0036381E"/>
    <w:rsid w:val="003669C3"/>
    <w:rsid w:val="00377C39"/>
    <w:rsid w:val="00377E4E"/>
    <w:rsid w:val="00377EFE"/>
    <w:rsid w:val="00381A8C"/>
    <w:rsid w:val="003833C4"/>
    <w:rsid w:val="003841F9"/>
    <w:rsid w:val="003853AF"/>
    <w:rsid w:val="00385EE1"/>
    <w:rsid w:val="003864CD"/>
    <w:rsid w:val="00387873"/>
    <w:rsid w:val="00387DA3"/>
    <w:rsid w:val="00392823"/>
    <w:rsid w:val="00395019"/>
    <w:rsid w:val="003A066C"/>
    <w:rsid w:val="003A0F57"/>
    <w:rsid w:val="003A1BB2"/>
    <w:rsid w:val="003A1EDB"/>
    <w:rsid w:val="003A1F0B"/>
    <w:rsid w:val="003A30B8"/>
    <w:rsid w:val="003A3844"/>
    <w:rsid w:val="003A3BE0"/>
    <w:rsid w:val="003A57CE"/>
    <w:rsid w:val="003A62CF"/>
    <w:rsid w:val="003B0C99"/>
    <w:rsid w:val="003B29A1"/>
    <w:rsid w:val="003B2A35"/>
    <w:rsid w:val="003B4720"/>
    <w:rsid w:val="003B54BF"/>
    <w:rsid w:val="003B588B"/>
    <w:rsid w:val="003B5F87"/>
    <w:rsid w:val="003B7467"/>
    <w:rsid w:val="003B7AEB"/>
    <w:rsid w:val="003C118C"/>
    <w:rsid w:val="003C2802"/>
    <w:rsid w:val="003C43B3"/>
    <w:rsid w:val="003C4C80"/>
    <w:rsid w:val="003C7CC5"/>
    <w:rsid w:val="003D0D15"/>
    <w:rsid w:val="003D43E1"/>
    <w:rsid w:val="003D70B8"/>
    <w:rsid w:val="003E1A7F"/>
    <w:rsid w:val="003E399E"/>
    <w:rsid w:val="003E420E"/>
    <w:rsid w:val="003E7830"/>
    <w:rsid w:val="003E7EC1"/>
    <w:rsid w:val="003F1D62"/>
    <w:rsid w:val="003F21A4"/>
    <w:rsid w:val="003F21DC"/>
    <w:rsid w:val="003F2364"/>
    <w:rsid w:val="003F476A"/>
    <w:rsid w:val="003F6AD8"/>
    <w:rsid w:val="003F7476"/>
    <w:rsid w:val="00400A9C"/>
    <w:rsid w:val="004010D2"/>
    <w:rsid w:val="00401344"/>
    <w:rsid w:val="0040167E"/>
    <w:rsid w:val="00401EFF"/>
    <w:rsid w:val="00403386"/>
    <w:rsid w:val="0040338C"/>
    <w:rsid w:val="0040550E"/>
    <w:rsid w:val="0040713D"/>
    <w:rsid w:val="00407BD3"/>
    <w:rsid w:val="0041105B"/>
    <w:rsid w:val="0041420D"/>
    <w:rsid w:val="00417497"/>
    <w:rsid w:val="00417977"/>
    <w:rsid w:val="00417B37"/>
    <w:rsid w:val="0042054D"/>
    <w:rsid w:val="00422067"/>
    <w:rsid w:val="0042486E"/>
    <w:rsid w:val="00424F6C"/>
    <w:rsid w:val="0043291F"/>
    <w:rsid w:val="00433199"/>
    <w:rsid w:val="0043496C"/>
    <w:rsid w:val="00434F09"/>
    <w:rsid w:val="00435400"/>
    <w:rsid w:val="00442B75"/>
    <w:rsid w:val="004434D9"/>
    <w:rsid w:val="00443892"/>
    <w:rsid w:val="00443CB8"/>
    <w:rsid w:val="0044408F"/>
    <w:rsid w:val="00444B33"/>
    <w:rsid w:val="00447E9D"/>
    <w:rsid w:val="00453513"/>
    <w:rsid w:val="00455632"/>
    <w:rsid w:val="00455ACF"/>
    <w:rsid w:val="00457F8F"/>
    <w:rsid w:val="00461258"/>
    <w:rsid w:val="0046310F"/>
    <w:rsid w:val="004635C5"/>
    <w:rsid w:val="004636AB"/>
    <w:rsid w:val="004639AD"/>
    <w:rsid w:val="00463A75"/>
    <w:rsid w:val="00465102"/>
    <w:rsid w:val="004660E9"/>
    <w:rsid w:val="0047168E"/>
    <w:rsid w:val="00471E5D"/>
    <w:rsid w:val="004733A9"/>
    <w:rsid w:val="00475B4B"/>
    <w:rsid w:val="0047667D"/>
    <w:rsid w:val="00476B8A"/>
    <w:rsid w:val="00477521"/>
    <w:rsid w:val="004804E5"/>
    <w:rsid w:val="004818DC"/>
    <w:rsid w:val="004833E2"/>
    <w:rsid w:val="00484304"/>
    <w:rsid w:val="00484D8A"/>
    <w:rsid w:val="00485E30"/>
    <w:rsid w:val="004861BC"/>
    <w:rsid w:val="0048724F"/>
    <w:rsid w:val="00487F49"/>
    <w:rsid w:val="00490728"/>
    <w:rsid w:val="00490868"/>
    <w:rsid w:val="00491272"/>
    <w:rsid w:val="0049199C"/>
    <w:rsid w:val="00491C00"/>
    <w:rsid w:val="00495D85"/>
    <w:rsid w:val="004964DD"/>
    <w:rsid w:val="00496D96"/>
    <w:rsid w:val="00497686"/>
    <w:rsid w:val="00497CCE"/>
    <w:rsid w:val="004A02D7"/>
    <w:rsid w:val="004A6570"/>
    <w:rsid w:val="004A662D"/>
    <w:rsid w:val="004B074B"/>
    <w:rsid w:val="004B27A4"/>
    <w:rsid w:val="004B5B0A"/>
    <w:rsid w:val="004B6799"/>
    <w:rsid w:val="004C265C"/>
    <w:rsid w:val="004C2799"/>
    <w:rsid w:val="004C2BAB"/>
    <w:rsid w:val="004C3820"/>
    <w:rsid w:val="004C3BD4"/>
    <w:rsid w:val="004C414A"/>
    <w:rsid w:val="004C4170"/>
    <w:rsid w:val="004C5BE5"/>
    <w:rsid w:val="004C628E"/>
    <w:rsid w:val="004C7036"/>
    <w:rsid w:val="004C7513"/>
    <w:rsid w:val="004D37E7"/>
    <w:rsid w:val="004D3FE1"/>
    <w:rsid w:val="004D7EEB"/>
    <w:rsid w:val="004E33DF"/>
    <w:rsid w:val="004E3CA6"/>
    <w:rsid w:val="004E3E87"/>
    <w:rsid w:val="004E5B90"/>
    <w:rsid w:val="004E5F27"/>
    <w:rsid w:val="004E6ADC"/>
    <w:rsid w:val="004E7009"/>
    <w:rsid w:val="004E724C"/>
    <w:rsid w:val="004E72A7"/>
    <w:rsid w:val="004F0720"/>
    <w:rsid w:val="004F1469"/>
    <w:rsid w:val="004F6499"/>
    <w:rsid w:val="004F737E"/>
    <w:rsid w:val="00500056"/>
    <w:rsid w:val="00500931"/>
    <w:rsid w:val="00500EE6"/>
    <w:rsid w:val="00500F14"/>
    <w:rsid w:val="0050302D"/>
    <w:rsid w:val="00503C47"/>
    <w:rsid w:val="0050622F"/>
    <w:rsid w:val="005071A7"/>
    <w:rsid w:val="005102EF"/>
    <w:rsid w:val="005123B1"/>
    <w:rsid w:val="00512973"/>
    <w:rsid w:val="005140C7"/>
    <w:rsid w:val="0052074C"/>
    <w:rsid w:val="0052264F"/>
    <w:rsid w:val="005233EF"/>
    <w:rsid w:val="0052403D"/>
    <w:rsid w:val="00524EC4"/>
    <w:rsid w:val="0052526F"/>
    <w:rsid w:val="00530320"/>
    <w:rsid w:val="00532EBC"/>
    <w:rsid w:val="00534BFF"/>
    <w:rsid w:val="00535D96"/>
    <w:rsid w:val="005371EC"/>
    <w:rsid w:val="005372FF"/>
    <w:rsid w:val="005379F8"/>
    <w:rsid w:val="005407FD"/>
    <w:rsid w:val="00541550"/>
    <w:rsid w:val="00543050"/>
    <w:rsid w:val="00543664"/>
    <w:rsid w:val="005477F6"/>
    <w:rsid w:val="00547C21"/>
    <w:rsid w:val="00551CDC"/>
    <w:rsid w:val="005528F1"/>
    <w:rsid w:val="00552A88"/>
    <w:rsid w:val="005537AB"/>
    <w:rsid w:val="00555DBF"/>
    <w:rsid w:val="00556014"/>
    <w:rsid w:val="00556C1C"/>
    <w:rsid w:val="0055723C"/>
    <w:rsid w:val="00557494"/>
    <w:rsid w:val="005615A4"/>
    <w:rsid w:val="00562478"/>
    <w:rsid w:val="00563119"/>
    <w:rsid w:val="005639F8"/>
    <w:rsid w:val="00567D5B"/>
    <w:rsid w:val="00573C09"/>
    <w:rsid w:val="005741D5"/>
    <w:rsid w:val="005742CA"/>
    <w:rsid w:val="005742F5"/>
    <w:rsid w:val="00577A08"/>
    <w:rsid w:val="00581CEF"/>
    <w:rsid w:val="005821CA"/>
    <w:rsid w:val="00582237"/>
    <w:rsid w:val="005825A9"/>
    <w:rsid w:val="00582736"/>
    <w:rsid w:val="005829E6"/>
    <w:rsid w:val="00582F5C"/>
    <w:rsid w:val="00584416"/>
    <w:rsid w:val="00584E26"/>
    <w:rsid w:val="005850AF"/>
    <w:rsid w:val="00585A71"/>
    <w:rsid w:val="00587B67"/>
    <w:rsid w:val="00587E30"/>
    <w:rsid w:val="00587E69"/>
    <w:rsid w:val="00590F6F"/>
    <w:rsid w:val="00592B85"/>
    <w:rsid w:val="00593DDF"/>
    <w:rsid w:val="00594683"/>
    <w:rsid w:val="0059497C"/>
    <w:rsid w:val="005963AC"/>
    <w:rsid w:val="00597806"/>
    <w:rsid w:val="005A0B57"/>
    <w:rsid w:val="005A0DF9"/>
    <w:rsid w:val="005A3258"/>
    <w:rsid w:val="005A61BA"/>
    <w:rsid w:val="005A6EC8"/>
    <w:rsid w:val="005A71F5"/>
    <w:rsid w:val="005A7B3B"/>
    <w:rsid w:val="005B021F"/>
    <w:rsid w:val="005B2771"/>
    <w:rsid w:val="005B31D0"/>
    <w:rsid w:val="005B4A03"/>
    <w:rsid w:val="005C0A6C"/>
    <w:rsid w:val="005C0BD2"/>
    <w:rsid w:val="005C0CA2"/>
    <w:rsid w:val="005C197F"/>
    <w:rsid w:val="005C281D"/>
    <w:rsid w:val="005C6B4E"/>
    <w:rsid w:val="005C71B1"/>
    <w:rsid w:val="005D10BE"/>
    <w:rsid w:val="005D178B"/>
    <w:rsid w:val="005D17A7"/>
    <w:rsid w:val="005D2085"/>
    <w:rsid w:val="005D271A"/>
    <w:rsid w:val="005D2B83"/>
    <w:rsid w:val="005D787C"/>
    <w:rsid w:val="005E0481"/>
    <w:rsid w:val="005E2363"/>
    <w:rsid w:val="005E5991"/>
    <w:rsid w:val="005F0091"/>
    <w:rsid w:val="005F13B6"/>
    <w:rsid w:val="005F3FFD"/>
    <w:rsid w:val="005F45D9"/>
    <w:rsid w:val="005F46F0"/>
    <w:rsid w:val="0060321E"/>
    <w:rsid w:val="006064C8"/>
    <w:rsid w:val="00613BE6"/>
    <w:rsid w:val="00615B67"/>
    <w:rsid w:val="00616227"/>
    <w:rsid w:val="0061675D"/>
    <w:rsid w:val="00616879"/>
    <w:rsid w:val="00621B26"/>
    <w:rsid w:val="0062310D"/>
    <w:rsid w:val="0062317C"/>
    <w:rsid w:val="0062359E"/>
    <w:rsid w:val="006239D7"/>
    <w:rsid w:val="006252C7"/>
    <w:rsid w:val="00625F9B"/>
    <w:rsid w:val="0063220E"/>
    <w:rsid w:val="0063256A"/>
    <w:rsid w:val="00634FF6"/>
    <w:rsid w:val="00636757"/>
    <w:rsid w:val="00637555"/>
    <w:rsid w:val="00640D34"/>
    <w:rsid w:val="006424B6"/>
    <w:rsid w:val="00643C7C"/>
    <w:rsid w:val="00644AA9"/>
    <w:rsid w:val="00644F26"/>
    <w:rsid w:val="00645052"/>
    <w:rsid w:val="00646956"/>
    <w:rsid w:val="006473DA"/>
    <w:rsid w:val="00647ED3"/>
    <w:rsid w:val="00655ADA"/>
    <w:rsid w:val="00655C68"/>
    <w:rsid w:val="006563AB"/>
    <w:rsid w:val="00656A17"/>
    <w:rsid w:val="006603EC"/>
    <w:rsid w:val="00663E19"/>
    <w:rsid w:val="006650EC"/>
    <w:rsid w:val="006662D2"/>
    <w:rsid w:val="00667610"/>
    <w:rsid w:val="00667763"/>
    <w:rsid w:val="00667B53"/>
    <w:rsid w:val="00670A26"/>
    <w:rsid w:val="00670FE5"/>
    <w:rsid w:val="00672223"/>
    <w:rsid w:val="00672319"/>
    <w:rsid w:val="00673828"/>
    <w:rsid w:val="00676177"/>
    <w:rsid w:val="006769CC"/>
    <w:rsid w:val="00681142"/>
    <w:rsid w:val="0068179C"/>
    <w:rsid w:val="00682E17"/>
    <w:rsid w:val="00682E21"/>
    <w:rsid w:val="00683B34"/>
    <w:rsid w:val="006841A7"/>
    <w:rsid w:val="00686F43"/>
    <w:rsid w:val="00690038"/>
    <w:rsid w:val="00692B6D"/>
    <w:rsid w:val="00693E71"/>
    <w:rsid w:val="00694C36"/>
    <w:rsid w:val="00695414"/>
    <w:rsid w:val="00696433"/>
    <w:rsid w:val="006965B9"/>
    <w:rsid w:val="00696D7B"/>
    <w:rsid w:val="006A10AC"/>
    <w:rsid w:val="006A40EF"/>
    <w:rsid w:val="006A54D8"/>
    <w:rsid w:val="006B1290"/>
    <w:rsid w:val="006B18AA"/>
    <w:rsid w:val="006B264A"/>
    <w:rsid w:val="006B3F21"/>
    <w:rsid w:val="006B752D"/>
    <w:rsid w:val="006C0ECF"/>
    <w:rsid w:val="006C2DA6"/>
    <w:rsid w:val="006C4332"/>
    <w:rsid w:val="006C4351"/>
    <w:rsid w:val="006C45A9"/>
    <w:rsid w:val="006C4B9A"/>
    <w:rsid w:val="006C543C"/>
    <w:rsid w:val="006D09E0"/>
    <w:rsid w:val="006D4A5A"/>
    <w:rsid w:val="006D74A3"/>
    <w:rsid w:val="006D77A4"/>
    <w:rsid w:val="006D78BE"/>
    <w:rsid w:val="006E6A3E"/>
    <w:rsid w:val="006F091E"/>
    <w:rsid w:val="006F0A19"/>
    <w:rsid w:val="006F23CD"/>
    <w:rsid w:val="006F273E"/>
    <w:rsid w:val="006F2D15"/>
    <w:rsid w:val="006F3B4E"/>
    <w:rsid w:val="006F6EBF"/>
    <w:rsid w:val="006F74F2"/>
    <w:rsid w:val="00701030"/>
    <w:rsid w:val="00703C77"/>
    <w:rsid w:val="0070567E"/>
    <w:rsid w:val="00710B27"/>
    <w:rsid w:val="007115D9"/>
    <w:rsid w:val="00712548"/>
    <w:rsid w:val="00712597"/>
    <w:rsid w:val="0071761B"/>
    <w:rsid w:val="007217D0"/>
    <w:rsid w:val="00725358"/>
    <w:rsid w:val="00731E16"/>
    <w:rsid w:val="00732AAB"/>
    <w:rsid w:val="007332AF"/>
    <w:rsid w:val="00736ABE"/>
    <w:rsid w:val="00740817"/>
    <w:rsid w:val="007416D8"/>
    <w:rsid w:val="00742C0D"/>
    <w:rsid w:val="007448C8"/>
    <w:rsid w:val="007464A7"/>
    <w:rsid w:val="00750982"/>
    <w:rsid w:val="00750EDA"/>
    <w:rsid w:val="0075142C"/>
    <w:rsid w:val="00751BF3"/>
    <w:rsid w:val="00751D5E"/>
    <w:rsid w:val="007520A7"/>
    <w:rsid w:val="007538DE"/>
    <w:rsid w:val="00753DD6"/>
    <w:rsid w:val="00754FDD"/>
    <w:rsid w:val="007554E3"/>
    <w:rsid w:val="007561C2"/>
    <w:rsid w:val="00757AC4"/>
    <w:rsid w:val="00757D81"/>
    <w:rsid w:val="00761F41"/>
    <w:rsid w:val="007629DC"/>
    <w:rsid w:val="00762B44"/>
    <w:rsid w:val="007644CD"/>
    <w:rsid w:val="00766568"/>
    <w:rsid w:val="00767770"/>
    <w:rsid w:val="00767D88"/>
    <w:rsid w:val="00771AEE"/>
    <w:rsid w:val="00771DFA"/>
    <w:rsid w:val="00772999"/>
    <w:rsid w:val="0077460F"/>
    <w:rsid w:val="00774772"/>
    <w:rsid w:val="0077487C"/>
    <w:rsid w:val="00776122"/>
    <w:rsid w:val="007766EF"/>
    <w:rsid w:val="00777CA0"/>
    <w:rsid w:val="00781859"/>
    <w:rsid w:val="007824A1"/>
    <w:rsid w:val="00782AB4"/>
    <w:rsid w:val="00783D87"/>
    <w:rsid w:val="00784624"/>
    <w:rsid w:val="007862CB"/>
    <w:rsid w:val="007908D7"/>
    <w:rsid w:val="00792710"/>
    <w:rsid w:val="007965EE"/>
    <w:rsid w:val="00797109"/>
    <w:rsid w:val="0079774B"/>
    <w:rsid w:val="007A2F61"/>
    <w:rsid w:val="007A7C41"/>
    <w:rsid w:val="007B293F"/>
    <w:rsid w:val="007B4DD0"/>
    <w:rsid w:val="007B6A9B"/>
    <w:rsid w:val="007B73E4"/>
    <w:rsid w:val="007B7C21"/>
    <w:rsid w:val="007C164E"/>
    <w:rsid w:val="007C4918"/>
    <w:rsid w:val="007C685D"/>
    <w:rsid w:val="007C7914"/>
    <w:rsid w:val="007D2770"/>
    <w:rsid w:val="007D38C2"/>
    <w:rsid w:val="007D64EB"/>
    <w:rsid w:val="007D71A2"/>
    <w:rsid w:val="007E08DB"/>
    <w:rsid w:val="007E183D"/>
    <w:rsid w:val="007E2A3B"/>
    <w:rsid w:val="007E37B1"/>
    <w:rsid w:val="007E51C2"/>
    <w:rsid w:val="007E6EE8"/>
    <w:rsid w:val="007F1984"/>
    <w:rsid w:val="007F1FB7"/>
    <w:rsid w:val="007F357B"/>
    <w:rsid w:val="007F627E"/>
    <w:rsid w:val="007F64B5"/>
    <w:rsid w:val="007F72DE"/>
    <w:rsid w:val="007F7D7C"/>
    <w:rsid w:val="008002C5"/>
    <w:rsid w:val="008006A9"/>
    <w:rsid w:val="0080086D"/>
    <w:rsid w:val="008010D1"/>
    <w:rsid w:val="00801625"/>
    <w:rsid w:val="00802213"/>
    <w:rsid w:val="00802864"/>
    <w:rsid w:val="008039A3"/>
    <w:rsid w:val="00804A79"/>
    <w:rsid w:val="00804B21"/>
    <w:rsid w:val="00813015"/>
    <w:rsid w:val="008146E5"/>
    <w:rsid w:val="00814A7E"/>
    <w:rsid w:val="00814FE7"/>
    <w:rsid w:val="008154F3"/>
    <w:rsid w:val="00815B91"/>
    <w:rsid w:val="008179B6"/>
    <w:rsid w:val="00817FEF"/>
    <w:rsid w:val="008209E7"/>
    <w:rsid w:val="00820D18"/>
    <w:rsid w:val="00822C6D"/>
    <w:rsid w:val="008243FE"/>
    <w:rsid w:val="00825B42"/>
    <w:rsid w:val="00826B6F"/>
    <w:rsid w:val="00826C25"/>
    <w:rsid w:val="00826EDB"/>
    <w:rsid w:val="00827029"/>
    <w:rsid w:val="008270FA"/>
    <w:rsid w:val="008300A1"/>
    <w:rsid w:val="00830F20"/>
    <w:rsid w:val="00831559"/>
    <w:rsid w:val="00832310"/>
    <w:rsid w:val="00835715"/>
    <w:rsid w:val="0083591E"/>
    <w:rsid w:val="00837117"/>
    <w:rsid w:val="00841666"/>
    <w:rsid w:val="00842E13"/>
    <w:rsid w:val="00842EA8"/>
    <w:rsid w:val="00842F10"/>
    <w:rsid w:val="0084486E"/>
    <w:rsid w:val="00845FC8"/>
    <w:rsid w:val="00851FCA"/>
    <w:rsid w:val="00853B23"/>
    <w:rsid w:val="00854465"/>
    <w:rsid w:val="00854DBA"/>
    <w:rsid w:val="00855433"/>
    <w:rsid w:val="00857A41"/>
    <w:rsid w:val="00857C39"/>
    <w:rsid w:val="008633EA"/>
    <w:rsid w:val="00863FC3"/>
    <w:rsid w:val="00864151"/>
    <w:rsid w:val="008642CA"/>
    <w:rsid w:val="008662A9"/>
    <w:rsid w:val="00866CEE"/>
    <w:rsid w:val="00867221"/>
    <w:rsid w:val="00867DC1"/>
    <w:rsid w:val="00870284"/>
    <w:rsid w:val="00870A6C"/>
    <w:rsid w:val="00872614"/>
    <w:rsid w:val="00872998"/>
    <w:rsid w:val="00873640"/>
    <w:rsid w:val="00874F86"/>
    <w:rsid w:val="0087528B"/>
    <w:rsid w:val="008760A0"/>
    <w:rsid w:val="00876148"/>
    <w:rsid w:val="00877739"/>
    <w:rsid w:val="00877FCE"/>
    <w:rsid w:val="00880EF5"/>
    <w:rsid w:val="0088159D"/>
    <w:rsid w:val="00886000"/>
    <w:rsid w:val="00890287"/>
    <w:rsid w:val="00890329"/>
    <w:rsid w:val="00890402"/>
    <w:rsid w:val="00890E70"/>
    <w:rsid w:val="008915C0"/>
    <w:rsid w:val="008927FC"/>
    <w:rsid w:val="00893B58"/>
    <w:rsid w:val="008944E1"/>
    <w:rsid w:val="0089482B"/>
    <w:rsid w:val="00897F56"/>
    <w:rsid w:val="008A0BED"/>
    <w:rsid w:val="008A0CA8"/>
    <w:rsid w:val="008A0D9B"/>
    <w:rsid w:val="008A2AC3"/>
    <w:rsid w:val="008A3957"/>
    <w:rsid w:val="008A479A"/>
    <w:rsid w:val="008A4954"/>
    <w:rsid w:val="008A529C"/>
    <w:rsid w:val="008A5513"/>
    <w:rsid w:val="008A5696"/>
    <w:rsid w:val="008A6F8B"/>
    <w:rsid w:val="008B0078"/>
    <w:rsid w:val="008B0EBE"/>
    <w:rsid w:val="008B1113"/>
    <w:rsid w:val="008B127D"/>
    <w:rsid w:val="008B1BFA"/>
    <w:rsid w:val="008B3188"/>
    <w:rsid w:val="008B69E0"/>
    <w:rsid w:val="008B73B8"/>
    <w:rsid w:val="008B7779"/>
    <w:rsid w:val="008B7B14"/>
    <w:rsid w:val="008B7E90"/>
    <w:rsid w:val="008C0684"/>
    <w:rsid w:val="008C1F45"/>
    <w:rsid w:val="008C277A"/>
    <w:rsid w:val="008C2D89"/>
    <w:rsid w:val="008C3199"/>
    <w:rsid w:val="008C5ECC"/>
    <w:rsid w:val="008C71BD"/>
    <w:rsid w:val="008D3204"/>
    <w:rsid w:val="008D4EE3"/>
    <w:rsid w:val="008D570E"/>
    <w:rsid w:val="008D585C"/>
    <w:rsid w:val="008D597F"/>
    <w:rsid w:val="008D6BC4"/>
    <w:rsid w:val="008D6E16"/>
    <w:rsid w:val="008E1E51"/>
    <w:rsid w:val="008E264D"/>
    <w:rsid w:val="008E2C43"/>
    <w:rsid w:val="008E394C"/>
    <w:rsid w:val="008E3FFE"/>
    <w:rsid w:val="008E69F5"/>
    <w:rsid w:val="008E70FE"/>
    <w:rsid w:val="008E7901"/>
    <w:rsid w:val="008F00EF"/>
    <w:rsid w:val="008F5D2D"/>
    <w:rsid w:val="00901C76"/>
    <w:rsid w:val="0090282F"/>
    <w:rsid w:val="00902903"/>
    <w:rsid w:val="009035BA"/>
    <w:rsid w:val="00905F5D"/>
    <w:rsid w:val="00911B68"/>
    <w:rsid w:val="009120BB"/>
    <w:rsid w:val="00913B72"/>
    <w:rsid w:val="00921392"/>
    <w:rsid w:val="00923925"/>
    <w:rsid w:val="009269AC"/>
    <w:rsid w:val="00930923"/>
    <w:rsid w:val="00931EDC"/>
    <w:rsid w:val="00937C21"/>
    <w:rsid w:val="0094022C"/>
    <w:rsid w:val="00940FFA"/>
    <w:rsid w:val="00943DE3"/>
    <w:rsid w:val="00944316"/>
    <w:rsid w:val="009451FC"/>
    <w:rsid w:val="0094588B"/>
    <w:rsid w:val="0094712D"/>
    <w:rsid w:val="00950905"/>
    <w:rsid w:val="00951A48"/>
    <w:rsid w:val="00952347"/>
    <w:rsid w:val="00955B2F"/>
    <w:rsid w:val="0095689A"/>
    <w:rsid w:val="009622C7"/>
    <w:rsid w:val="00963EC7"/>
    <w:rsid w:val="00964460"/>
    <w:rsid w:val="0096714F"/>
    <w:rsid w:val="00967C08"/>
    <w:rsid w:val="00970628"/>
    <w:rsid w:val="00971072"/>
    <w:rsid w:val="00972976"/>
    <w:rsid w:val="00972E40"/>
    <w:rsid w:val="0097390E"/>
    <w:rsid w:val="00974FAB"/>
    <w:rsid w:val="00976923"/>
    <w:rsid w:val="0097706D"/>
    <w:rsid w:val="00977A8E"/>
    <w:rsid w:val="00977DD4"/>
    <w:rsid w:val="00977FB5"/>
    <w:rsid w:val="0098082C"/>
    <w:rsid w:val="0098447C"/>
    <w:rsid w:val="009845EA"/>
    <w:rsid w:val="00985536"/>
    <w:rsid w:val="00985820"/>
    <w:rsid w:val="009874EA"/>
    <w:rsid w:val="009929A6"/>
    <w:rsid w:val="00992FA4"/>
    <w:rsid w:val="009931AA"/>
    <w:rsid w:val="00993E27"/>
    <w:rsid w:val="00996041"/>
    <w:rsid w:val="00996110"/>
    <w:rsid w:val="00997306"/>
    <w:rsid w:val="009A23D5"/>
    <w:rsid w:val="009A39BF"/>
    <w:rsid w:val="009A5511"/>
    <w:rsid w:val="009B17F0"/>
    <w:rsid w:val="009B2B18"/>
    <w:rsid w:val="009B2D06"/>
    <w:rsid w:val="009B2E19"/>
    <w:rsid w:val="009B33EE"/>
    <w:rsid w:val="009B38ED"/>
    <w:rsid w:val="009B6A10"/>
    <w:rsid w:val="009B6B3A"/>
    <w:rsid w:val="009B7A00"/>
    <w:rsid w:val="009C1165"/>
    <w:rsid w:val="009C1519"/>
    <w:rsid w:val="009C348F"/>
    <w:rsid w:val="009C4661"/>
    <w:rsid w:val="009C47FD"/>
    <w:rsid w:val="009C5C73"/>
    <w:rsid w:val="009C6FAE"/>
    <w:rsid w:val="009D2A85"/>
    <w:rsid w:val="009D35A5"/>
    <w:rsid w:val="009D4E87"/>
    <w:rsid w:val="009D5581"/>
    <w:rsid w:val="009D5951"/>
    <w:rsid w:val="009E0A42"/>
    <w:rsid w:val="009E1582"/>
    <w:rsid w:val="009E28B6"/>
    <w:rsid w:val="009E2AA6"/>
    <w:rsid w:val="009E32D6"/>
    <w:rsid w:val="009E47B7"/>
    <w:rsid w:val="009E550D"/>
    <w:rsid w:val="009E6C47"/>
    <w:rsid w:val="009F488A"/>
    <w:rsid w:val="009F5443"/>
    <w:rsid w:val="009F5463"/>
    <w:rsid w:val="00A000F5"/>
    <w:rsid w:val="00A01390"/>
    <w:rsid w:val="00A01F64"/>
    <w:rsid w:val="00A03BFF"/>
    <w:rsid w:val="00A03CB1"/>
    <w:rsid w:val="00A05607"/>
    <w:rsid w:val="00A0779A"/>
    <w:rsid w:val="00A07E1C"/>
    <w:rsid w:val="00A13A03"/>
    <w:rsid w:val="00A144FD"/>
    <w:rsid w:val="00A14639"/>
    <w:rsid w:val="00A14EFB"/>
    <w:rsid w:val="00A15610"/>
    <w:rsid w:val="00A15849"/>
    <w:rsid w:val="00A15924"/>
    <w:rsid w:val="00A15A8F"/>
    <w:rsid w:val="00A16DA2"/>
    <w:rsid w:val="00A22A5F"/>
    <w:rsid w:val="00A23CDE"/>
    <w:rsid w:val="00A244F7"/>
    <w:rsid w:val="00A24AFD"/>
    <w:rsid w:val="00A25DDA"/>
    <w:rsid w:val="00A25F11"/>
    <w:rsid w:val="00A26AA2"/>
    <w:rsid w:val="00A27047"/>
    <w:rsid w:val="00A2787B"/>
    <w:rsid w:val="00A30092"/>
    <w:rsid w:val="00A303B9"/>
    <w:rsid w:val="00A31D5F"/>
    <w:rsid w:val="00A33924"/>
    <w:rsid w:val="00A37F81"/>
    <w:rsid w:val="00A4055F"/>
    <w:rsid w:val="00A425F9"/>
    <w:rsid w:val="00A4338F"/>
    <w:rsid w:val="00A4480C"/>
    <w:rsid w:val="00A47BEF"/>
    <w:rsid w:val="00A533CF"/>
    <w:rsid w:val="00A53C46"/>
    <w:rsid w:val="00A54260"/>
    <w:rsid w:val="00A54BCD"/>
    <w:rsid w:val="00A5685B"/>
    <w:rsid w:val="00A60237"/>
    <w:rsid w:val="00A6038C"/>
    <w:rsid w:val="00A6131E"/>
    <w:rsid w:val="00A615F9"/>
    <w:rsid w:val="00A65CF4"/>
    <w:rsid w:val="00A72C64"/>
    <w:rsid w:val="00A736CE"/>
    <w:rsid w:val="00A73B6B"/>
    <w:rsid w:val="00A748FD"/>
    <w:rsid w:val="00A74D39"/>
    <w:rsid w:val="00A7755A"/>
    <w:rsid w:val="00A7759C"/>
    <w:rsid w:val="00A804D8"/>
    <w:rsid w:val="00A80F5E"/>
    <w:rsid w:val="00A82010"/>
    <w:rsid w:val="00A83919"/>
    <w:rsid w:val="00A839F9"/>
    <w:rsid w:val="00A8421D"/>
    <w:rsid w:val="00A84CA3"/>
    <w:rsid w:val="00A86BBA"/>
    <w:rsid w:val="00A87027"/>
    <w:rsid w:val="00A91B86"/>
    <w:rsid w:val="00A92D49"/>
    <w:rsid w:val="00A9303B"/>
    <w:rsid w:val="00A938DB"/>
    <w:rsid w:val="00A952DD"/>
    <w:rsid w:val="00A957C2"/>
    <w:rsid w:val="00A96B74"/>
    <w:rsid w:val="00AA0827"/>
    <w:rsid w:val="00AA11D0"/>
    <w:rsid w:val="00AA35A8"/>
    <w:rsid w:val="00AA4552"/>
    <w:rsid w:val="00AA533B"/>
    <w:rsid w:val="00AA5622"/>
    <w:rsid w:val="00AB06C0"/>
    <w:rsid w:val="00AB287E"/>
    <w:rsid w:val="00AB3D2F"/>
    <w:rsid w:val="00AB5962"/>
    <w:rsid w:val="00AB7426"/>
    <w:rsid w:val="00AC460F"/>
    <w:rsid w:val="00AC7047"/>
    <w:rsid w:val="00AD3F11"/>
    <w:rsid w:val="00AD4D55"/>
    <w:rsid w:val="00AD65F8"/>
    <w:rsid w:val="00AD6EC2"/>
    <w:rsid w:val="00AD7244"/>
    <w:rsid w:val="00AE26F0"/>
    <w:rsid w:val="00AE371D"/>
    <w:rsid w:val="00AE3D57"/>
    <w:rsid w:val="00AE6AE6"/>
    <w:rsid w:val="00AE7FD6"/>
    <w:rsid w:val="00AE7FEA"/>
    <w:rsid w:val="00AF2360"/>
    <w:rsid w:val="00AF3C3E"/>
    <w:rsid w:val="00AF522E"/>
    <w:rsid w:val="00AF5938"/>
    <w:rsid w:val="00B020E7"/>
    <w:rsid w:val="00B02766"/>
    <w:rsid w:val="00B05CB7"/>
    <w:rsid w:val="00B066ED"/>
    <w:rsid w:val="00B07178"/>
    <w:rsid w:val="00B079FC"/>
    <w:rsid w:val="00B10FCF"/>
    <w:rsid w:val="00B12D56"/>
    <w:rsid w:val="00B1718E"/>
    <w:rsid w:val="00B22296"/>
    <w:rsid w:val="00B22589"/>
    <w:rsid w:val="00B22944"/>
    <w:rsid w:val="00B22962"/>
    <w:rsid w:val="00B248A0"/>
    <w:rsid w:val="00B258C4"/>
    <w:rsid w:val="00B25B0E"/>
    <w:rsid w:val="00B262D7"/>
    <w:rsid w:val="00B305E3"/>
    <w:rsid w:val="00B30A4B"/>
    <w:rsid w:val="00B3148A"/>
    <w:rsid w:val="00B317CB"/>
    <w:rsid w:val="00B31BB6"/>
    <w:rsid w:val="00B35179"/>
    <w:rsid w:val="00B35DB0"/>
    <w:rsid w:val="00B405F7"/>
    <w:rsid w:val="00B40A03"/>
    <w:rsid w:val="00B421F8"/>
    <w:rsid w:val="00B43409"/>
    <w:rsid w:val="00B445AF"/>
    <w:rsid w:val="00B44A0C"/>
    <w:rsid w:val="00B5126A"/>
    <w:rsid w:val="00B5135C"/>
    <w:rsid w:val="00B5150B"/>
    <w:rsid w:val="00B51954"/>
    <w:rsid w:val="00B5263D"/>
    <w:rsid w:val="00B52A85"/>
    <w:rsid w:val="00B53026"/>
    <w:rsid w:val="00B53C10"/>
    <w:rsid w:val="00B55540"/>
    <w:rsid w:val="00B55C97"/>
    <w:rsid w:val="00B563D1"/>
    <w:rsid w:val="00B57E45"/>
    <w:rsid w:val="00B63719"/>
    <w:rsid w:val="00B67316"/>
    <w:rsid w:val="00B704F9"/>
    <w:rsid w:val="00B706AF"/>
    <w:rsid w:val="00B70D49"/>
    <w:rsid w:val="00B7114E"/>
    <w:rsid w:val="00B72108"/>
    <w:rsid w:val="00B72E6D"/>
    <w:rsid w:val="00B733F4"/>
    <w:rsid w:val="00B7416B"/>
    <w:rsid w:val="00B7539C"/>
    <w:rsid w:val="00B76D71"/>
    <w:rsid w:val="00B8089D"/>
    <w:rsid w:val="00B81DE9"/>
    <w:rsid w:val="00B829F9"/>
    <w:rsid w:val="00B83DDD"/>
    <w:rsid w:val="00B86BEE"/>
    <w:rsid w:val="00B91529"/>
    <w:rsid w:val="00B91742"/>
    <w:rsid w:val="00B917C9"/>
    <w:rsid w:val="00B91AB1"/>
    <w:rsid w:val="00B92AC3"/>
    <w:rsid w:val="00B9421B"/>
    <w:rsid w:val="00B946F9"/>
    <w:rsid w:val="00B9492D"/>
    <w:rsid w:val="00B9533E"/>
    <w:rsid w:val="00B96A50"/>
    <w:rsid w:val="00BA0A1F"/>
    <w:rsid w:val="00BA0AED"/>
    <w:rsid w:val="00BA1EEA"/>
    <w:rsid w:val="00BA3373"/>
    <w:rsid w:val="00BA4667"/>
    <w:rsid w:val="00BA7A53"/>
    <w:rsid w:val="00BA7CA1"/>
    <w:rsid w:val="00BB0A5C"/>
    <w:rsid w:val="00BB1F02"/>
    <w:rsid w:val="00BB26A6"/>
    <w:rsid w:val="00BB50AB"/>
    <w:rsid w:val="00BB5DCD"/>
    <w:rsid w:val="00BB6020"/>
    <w:rsid w:val="00BB7B2D"/>
    <w:rsid w:val="00BC2BCE"/>
    <w:rsid w:val="00BC4523"/>
    <w:rsid w:val="00BC6261"/>
    <w:rsid w:val="00BC6D91"/>
    <w:rsid w:val="00BE043D"/>
    <w:rsid w:val="00BE26D0"/>
    <w:rsid w:val="00BE2FE1"/>
    <w:rsid w:val="00BE3165"/>
    <w:rsid w:val="00BE4BB6"/>
    <w:rsid w:val="00BE4C71"/>
    <w:rsid w:val="00BE5019"/>
    <w:rsid w:val="00BE6290"/>
    <w:rsid w:val="00BF0DFA"/>
    <w:rsid w:val="00BF2AF1"/>
    <w:rsid w:val="00BF37D4"/>
    <w:rsid w:val="00BF3A09"/>
    <w:rsid w:val="00BF3FB8"/>
    <w:rsid w:val="00BF49C4"/>
    <w:rsid w:val="00BF762E"/>
    <w:rsid w:val="00C02D94"/>
    <w:rsid w:val="00C04477"/>
    <w:rsid w:val="00C04DE1"/>
    <w:rsid w:val="00C06B56"/>
    <w:rsid w:val="00C07AB1"/>
    <w:rsid w:val="00C1086D"/>
    <w:rsid w:val="00C11044"/>
    <w:rsid w:val="00C140DA"/>
    <w:rsid w:val="00C15976"/>
    <w:rsid w:val="00C165CF"/>
    <w:rsid w:val="00C20CD0"/>
    <w:rsid w:val="00C21F79"/>
    <w:rsid w:val="00C225AF"/>
    <w:rsid w:val="00C24DAF"/>
    <w:rsid w:val="00C25570"/>
    <w:rsid w:val="00C26208"/>
    <w:rsid w:val="00C303A4"/>
    <w:rsid w:val="00C30D9F"/>
    <w:rsid w:val="00C32162"/>
    <w:rsid w:val="00C325BF"/>
    <w:rsid w:val="00C32D37"/>
    <w:rsid w:val="00C34842"/>
    <w:rsid w:val="00C34CB7"/>
    <w:rsid w:val="00C3561F"/>
    <w:rsid w:val="00C36B19"/>
    <w:rsid w:val="00C36E7A"/>
    <w:rsid w:val="00C37DE3"/>
    <w:rsid w:val="00C443B3"/>
    <w:rsid w:val="00C44C4C"/>
    <w:rsid w:val="00C45939"/>
    <w:rsid w:val="00C45994"/>
    <w:rsid w:val="00C45B23"/>
    <w:rsid w:val="00C466C6"/>
    <w:rsid w:val="00C52588"/>
    <w:rsid w:val="00C52853"/>
    <w:rsid w:val="00C53D9A"/>
    <w:rsid w:val="00C5540B"/>
    <w:rsid w:val="00C572AF"/>
    <w:rsid w:val="00C61DFF"/>
    <w:rsid w:val="00C651DC"/>
    <w:rsid w:val="00C67F75"/>
    <w:rsid w:val="00C704BF"/>
    <w:rsid w:val="00C720D4"/>
    <w:rsid w:val="00C73287"/>
    <w:rsid w:val="00C73A50"/>
    <w:rsid w:val="00C744CA"/>
    <w:rsid w:val="00C74EA2"/>
    <w:rsid w:val="00C773C6"/>
    <w:rsid w:val="00C77AC9"/>
    <w:rsid w:val="00C77E10"/>
    <w:rsid w:val="00C77FC3"/>
    <w:rsid w:val="00C824FF"/>
    <w:rsid w:val="00C82FC1"/>
    <w:rsid w:val="00C83BE3"/>
    <w:rsid w:val="00C8469B"/>
    <w:rsid w:val="00C8604C"/>
    <w:rsid w:val="00C86108"/>
    <w:rsid w:val="00C87011"/>
    <w:rsid w:val="00C9053D"/>
    <w:rsid w:val="00C92278"/>
    <w:rsid w:val="00C92B03"/>
    <w:rsid w:val="00C92E03"/>
    <w:rsid w:val="00C971A4"/>
    <w:rsid w:val="00CA0A13"/>
    <w:rsid w:val="00CA20E3"/>
    <w:rsid w:val="00CA237E"/>
    <w:rsid w:val="00CA247C"/>
    <w:rsid w:val="00CA272A"/>
    <w:rsid w:val="00CA6AAB"/>
    <w:rsid w:val="00CA767B"/>
    <w:rsid w:val="00CB0899"/>
    <w:rsid w:val="00CB1C4B"/>
    <w:rsid w:val="00CB24D2"/>
    <w:rsid w:val="00CB25B6"/>
    <w:rsid w:val="00CB35B2"/>
    <w:rsid w:val="00CB3E62"/>
    <w:rsid w:val="00CB648D"/>
    <w:rsid w:val="00CC3823"/>
    <w:rsid w:val="00CC3BAA"/>
    <w:rsid w:val="00CC532D"/>
    <w:rsid w:val="00CC706B"/>
    <w:rsid w:val="00CC70F1"/>
    <w:rsid w:val="00CD14A2"/>
    <w:rsid w:val="00CD35FB"/>
    <w:rsid w:val="00CD5037"/>
    <w:rsid w:val="00CD63EB"/>
    <w:rsid w:val="00CD7953"/>
    <w:rsid w:val="00CE021C"/>
    <w:rsid w:val="00CE158A"/>
    <w:rsid w:val="00CE2D49"/>
    <w:rsid w:val="00CE3339"/>
    <w:rsid w:val="00CF0030"/>
    <w:rsid w:val="00CF0441"/>
    <w:rsid w:val="00CF4211"/>
    <w:rsid w:val="00CF5B2A"/>
    <w:rsid w:val="00D00ACB"/>
    <w:rsid w:val="00D01BFE"/>
    <w:rsid w:val="00D0636C"/>
    <w:rsid w:val="00D12761"/>
    <w:rsid w:val="00D13371"/>
    <w:rsid w:val="00D136F7"/>
    <w:rsid w:val="00D144A8"/>
    <w:rsid w:val="00D159EA"/>
    <w:rsid w:val="00D22D53"/>
    <w:rsid w:val="00D23732"/>
    <w:rsid w:val="00D27573"/>
    <w:rsid w:val="00D3404A"/>
    <w:rsid w:val="00D36CE0"/>
    <w:rsid w:val="00D37283"/>
    <w:rsid w:val="00D372CD"/>
    <w:rsid w:val="00D37D10"/>
    <w:rsid w:val="00D431E5"/>
    <w:rsid w:val="00D44B79"/>
    <w:rsid w:val="00D47C7F"/>
    <w:rsid w:val="00D50DBA"/>
    <w:rsid w:val="00D53E7E"/>
    <w:rsid w:val="00D548BB"/>
    <w:rsid w:val="00D54E32"/>
    <w:rsid w:val="00D54E82"/>
    <w:rsid w:val="00D571C7"/>
    <w:rsid w:val="00D6152F"/>
    <w:rsid w:val="00D6246C"/>
    <w:rsid w:val="00D65DB4"/>
    <w:rsid w:val="00D65EB5"/>
    <w:rsid w:val="00D67710"/>
    <w:rsid w:val="00D67DE4"/>
    <w:rsid w:val="00D706B4"/>
    <w:rsid w:val="00D707DE"/>
    <w:rsid w:val="00D708AE"/>
    <w:rsid w:val="00D70E65"/>
    <w:rsid w:val="00D717C2"/>
    <w:rsid w:val="00D71BB2"/>
    <w:rsid w:val="00D72FE3"/>
    <w:rsid w:val="00D74169"/>
    <w:rsid w:val="00D7674C"/>
    <w:rsid w:val="00D76855"/>
    <w:rsid w:val="00D77FFE"/>
    <w:rsid w:val="00D816BA"/>
    <w:rsid w:val="00D82B3B"/>
    <w:rsid w:val="00D83585"/>
    <w:rsid w:val="00D83900"/>
    <w:rsid w:val="00D84106"/>
    <w:rsid w:val="00D842E7"/>
    <w:rsid w:val="00D84747"/>
    <w:rsid w:val="00D9027F"/>
    <w:rsid w:val="00D945E1"/>
    <w:rsid w:val="00D96ED1"/>
    <w:rsid w:val="00D96F3B"/>
    <w:rsid w:val="00D9788E"/>
    <w:rsid w:val="00DA04B0"/>
    <w:rsid w:val="00DA2750"/>
    <w:rsid w:val="00DA2C0B"/>
    <w:rsid w:val="00DA3E5F"/>
    <w:rsid w:val="00DA5032"/>
    <w:rsid w:val="00DA5BE3"/>
    <w:rsid w:val="00DA6C37"/>
    <w:rsid w:val="00DA6C52"/>
    <w:rsid w:val="00DB1874"/>
    <w:rsid w:val="00DB3937"/>
    <w:rsid w:val="00DB496E"/>
    <w:rsid w:val="00DC00D6"/>
    <w:rsid w:val="00DC1112"/>
    <w:rsid w:val="00DC1A45"/>
    <w:rsid w:val="00DC1EBF"/>
    <w:rsid w:val="00DC2CB0"/>
    <w:rsid w:val="00DC3B01"/>
    <w:rsid w:val="00DC416A"/>
    <w:rsid w:val="00DC5449"/>
    <w:rsid w:val="00DC61A2"/>
    <w:rsid w:val="00DC6CDC"/>
    <w:rsid w:val="00DC6CFE"/>
    <w:rsid w:val="00DC6FDA"/>
    <w:rsid w:val="00DC7D5D"/>
    <w:rsid w:val="00DD19A2"/>
    <w:rsid w:val="00DD3D4E"/>
    <w:rsid w:val="00DD4E90"/>
    <w:rsid w:val="00DD6CF6"/>
    <w:rsid w:val="00DE03C3"/>
    <w:rsid w:val="00DE0776"/>
    <w:rsid w:val="00DE23D9"/>
    <w:rsid w:val="00DE4870"/>
    <w:rsid w:val="00DE4B09"/>
    <w:rsid w:val="00DE55D9"/>
    <w:rsid w:val="00DE7933"/>
    <w:rsid w:val="00DF002E"/>
    <w:rsid w:val="00DF0314"/>
    <w:rsid w:val="00DF16E5"/>
    <w:rsid w:val="00DF4AD4"/>
    <w:rsid w:val="00DF6D5D"/>
    <w:rsid w:val="00DF72AB"/>
    <w:rsid w:val="00E00368"/>
    <w:rsid w:val="00E02076"/>
    <w:rsid w:val="00E022BB"/>
    <w:rsid w:val="00E048FF"/>
    <w:rsid w:val="00E05B44"/>
    <w:rsid w:val="00E06195"/>
    <w:rsid w:val="00E06210"/>
    <w:rsid w:val="00E075AE"/>
    <w:rsid w:val="00E07D00"/>
    <w:rsid w:val="00E1315C"/>
    <w:rsid w:val="00E13983"/>
    <w:rsid w:val="00E146B5"/>
    <w:rsid w:val="00E1581A"/>
    <w:rsid w:val="00E1702D"/>
    <w:rsid w:val="00E17870"/>
    <w:rsid w:val="00E2094A"/>
    <w:rsid w:val="00E215C8"/>
    <w:rsid w:val="00E21E48"/>
    <w:rsid w:val="00E225FE"/>
    <w:rsid w:val="00E22C43"/>
    <w:rsid w:val="00E23250"/>
    <w:rsid w:val="00E246ED"/>
    <w:rsid w:val="00E25E51"/>
    <w:rsid w:val="00E261F4"/>
    <w:rsid w:val="00E2620E"/>
    <w:rsid w:val="00E263B7"/>
    <w:rsid w:val="00E26B21"/>
    <w:rsid w:val="00E26DCA"/>
    <w:rsid w:val="00E27B69"/>
    <w:rsid w:val="00E304C0"/>
    <w:rsid w:val="00E308F1"/>
    <w:rsid w:val="00E32A5A"/>
    <w:rsid w:val="00E32B76"/>
    <w:rsid w:val="00E3379E"/>
    <w:rsid w:val="00E33B27"/>
    <w:rsid w:val="00E34788"/>
    <w:rsid w:val="00E35356"/>
    <w:rsid w:val="00E35363"/>
    <w:rsid w:val="00E36D58"/>
    <w:rsid w:val="00E40DBD"/>
    <w:rsid w:val="00E40F42"/>
    <w:rsid w:val="00E41FC1"/>
    <w:rsid w:val="00E423E7"/>
    <w:rsid w:val="00E4418F"/>
    <w:rsid w:val="00E441BE"/>
    <w:rsid w:val="00E54EF2"/>
    <w:rsid w:val="00E559C6"/>
    <w:rsid w:val="00E60E86"/>
    <w:rsid w:val="00E6237F"/>
    <w:rsid w:val="00E63040"/>
    <w:rsid w:val="00E63CC9"/>
    <w:rsid w:val="00E65D03"/>
    <w:rsid w:val="00E73EFA"/>
    <w:rsid w:val="00E7542D"/>
    <w:rsid w:val="00E7752B"/>
    <w:rsid w:val="00E7795E"/>
    <w:rsid w:val="00E77BE4"/>
    <w:rsid w:val="00E84763"/>
    <w:rsid w:val="00E8538F"/>
    <w:rsid w:val="00E859B3"/>
    <w:rsid w:val="00E866CA"/>
    <w:rsid w:val="00E8675B"/>
    <w:rsid w:val="00E868AC"/>
    <w:rsid w:val="00E87124"/>
    <w:rsid w:val="00E8717C"/>
    <w:rsid w:val="00E874D3"/>
    <w:rsid w:val="00E87D76"/>
    <w:rsid w:val="00E91DA8"/>
    <w:rsid w:val="00E93E9E"/>
    <w:rsid w:val="00E945E3"/>
    <w:rsid w:val="00E94E87"/>
    <w:rsid w:val="00E96584"/>
    <w:rsid w:val="00E9678D"/>
    <w:rsid w:val="00EA0F60"/>
    <w:rsid w:val="00EA141C"/>
    <w:rsid w:val="00EA23FE"/>
    <w:rsid w:val="00EA2AE1"/>
    <w:rsid w:val="00EA40BA"/>
    <w:rsid w:val="00EA4D69"/>
    <w:rsid w:val="00EA5C5B"/>
    <w:rsid w:val="00EA684D"/>
    <w:rsid w:val="00EA6F48"/>
    <w:rsid w:val="00EA7930"/>
    <w:rsid w:val="00EA7D64"/>
    <w:rsid w:val="00EB107A"/>
    <w:rsid w:val="00EB2621"/>
    <w:rsid w:val="00EB3234"/>
    <w:rsid w:val="00EB47C1"/>
    <w:rsid w:val="00EB520C"/>
    <w:rsid w:val="00EB5ACF"/>
    <w:rsid w:val="00EB75A3"/>
    <w:rsid w:val="00EC0F9C"/>
    <w:rsid w:val="00EC15D4"/>
    <w:rsid w:val="00EC1A2B"/>
    <w:rsid w:val="00EC27BF"/>
    <w:rsid w:val="00EC414E"/>
    <w:rsid w:val="00EC5D96"/>
    <w:rsid w:val="00EC6CA9"/>
    <w:rsid w:val="00ED1DA6"/>
    <w:rsid w:val="00ED255A"/>
    <w:rsid w:val="00ED411B"/>
    <w:rsid w:val="00ED4AC2"/>
    <w:rsid w:val="00ED4CA0"/>
    <w:rsid w:val="00ED567A"/>
    <w:rsid w:val="00ED6119"/>
    <w:rsid w:val="00ED625E"/>
    <w:rsid w:val="00ED6D2B"/>
    <w:rsid w:val="00EE2DDC"/>
    <w:rsid w:val="00EE3133"/>
    <w:rsid w:val="00EE426C"/>
    <w:rsid w:val="00EE5B07"/>
    <w:rsid w:val="00EE5E88"/>
    <w:rsid w:val="00EE6C7C"/>
    <w:rsid w:val="00EE6CB9"/>
    <w:rsid w:val="00EF132A"/>
    <w:rsid w:val="00EF1D77"/>
    <w:rsid w:val="00EF3595"/>
    <w:rsid w:val="00EF36E7"/>
    <w:rsid w:val="00EF57E6"/>
    <w:rsid w:val="00EF5E20"/>
    <w:rsid w:val="00EF6B1D"/>
    <w:rsid w:val="00EF6FFF"/>
    <w:rsid w:val="00EF7564"/>
    <w:rsid w:val="00EF7652"/>
    <w:rsid w:val="00F00EDC"/>
    <w:rsid w:val="00F01A56"/>
    <w:rsid w:val="00F05CEE"/>
    <w:rsid w:val="00F06234"/>
    <w:rsid w:val="00F1179E"/>
    <w:rsid w:val="00F15281"/>
    <w:rsid w:val="00F158DC"/>
    <w:rsid w:val="00F17505"/>
    <w:rsid w:val="00F23BBE"/>
    <w:rsid w:val="00F250FB"/>
    <w:rsid w:val="00F2587F"/>
    <w:rsid w:val="00F25E95"/>
    <w:rsid w:val="00F26810"/>
    <w:rsid w:val="00F272D2"/>
    <w:rsid w:val="00F304FA"/>
    <w:rsid w:val="00F3078B"/>
    <w:rsid w:val="00F317BF"/>
    <w:rsid w:val="00F31AF3"/>
    <w:rsid w:val="00F334A0"/>
    <w:rsid w:val="00F35855"/>
    <w:rsid w:val="00F37C78"/>
    <w:rsid w:val="00F420EF"/>
    <w:rsid w:val="00F42FF5"/>
    <w:rsid w:val="00F435B9"/>
    <w:rsid w:val="00F43CAA"/>
    <w:rsid w:val="00F459DA"/>
    <w:rsid w:val="00F46996"/>
    <w:rsid w:val="00F47E1C"/>
    <w:rsid w:val="00F507C8"/>
    <w:rsid w:val="00F51D47"/>
    <w:rsid w:val="00F52371"/>
    <w:rsid w:val="00F53361"/>
    <w:rsid w:val="00F54B6E"/>
    <w:rsid w:val="00F55BAB"/>
    <w:rsid w:val="00F570C4"/>
    <w:rsid w:val="00F60A69"/>
    <w:rsid w:val="00F60D8D"/>
    <w:rsid w:val="00F6254F"/>
    <w:rsid w:val="00F6348F"/>
    <w:rsid w:val="00F63A14"/>
    <w:rsid w:val="00F63D2B"/>
    <w:rsid w:val="00F63F8B"/>
    <w:rsid w:val="00F65378"/>
    <w:rsid w:val="00F6741D"/>
    <w:rsid w:val="00F70176"/>
    <w:rsid w:val="00F73A17"/>
    <w:rsid w:val="00F77C79"/>
    <w:rsid w:val="00F816B5"/>
    <w:rsid w:val="00F81F4C"/>
    <w:rsid w:val="00F82404"/>
    <w:rsid w:val="00F82E58"/>
    <w:rsid w:val="00F83841"/>
    <w:rsid w:val="00F851C7"/>
    <w:rsid w:val="00F868AD"/>
    <w:rsid w:val="00F918AD"/>
    <w:rsid w:val="00F95C3B"/>
    <w:rsid w:val="00F97867"/>
    <w:rsid w:val="00FA3F5D"/>
    <w:rsid w:val="00FA5A33"/>
    <w:rsid w:val="00FB154B"/>
    <w:rsid w:val="00FB20F8"/>
    <w:rsid w:val="00FB5828"/>
    <w:rsid w:val="00FB6800"/>
    <w:rsid w:val="00FB6A84"/>
    <w:rsid w:val="00FB7AE4"/>
    <w:rsid w:val="00FC40B0"/>
    <w:rsid w:val="00FC5161"/>
    <w:rsid w:val="00FC62DE"/>
    <w:rsid w:val="00FC6912"/>
    <w:rsid w:val="00FC7571"/>
    <w:rsid w:val="00FD0016"/>
    <w:rsid w:val="00FD0280"/>
    <w:rsid w:val="00FD2475"/>
    <w:rsid w:val="00FD3C0E"/>
    <w:rsid w:val="00FD42F7"/>
    <w:rsid w:val="00FD49C1"/>
    <w:rsid w:val="00FD4B5A"/>
    <w:rsid w:val="00FD741A"/>
    <w:rsid w:val="00FD7960"/>
    <w:rsid w:val="00FE026E"/>
    <w:rsid w:val="00FE09E6"/>
    <w:rsid w:val="00FE2397"/>
    <w:rsid w:val="00FE2471"/>
    <w:rsid w:val="00FE253B"/>
    <w:rsid w:val="00FE3CB8"/>
    <w:rsid w:val="00FE61BB"/>
    <w:rsid w:val="00FF00E9"/>
    <w:rsid w:val="00FF207D"/>
    <w:rsid w:val="00FF30CA"/>
    <w:rsid w:val="00FF53E9"/>
    <w:rsid w:val="00FF60D8"/>
    <w:rsid w:val="00FF6208"/>
    <w:rsid w:val="00FF6256"/>
    <w:rsid w:val="00FF6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D958F"/>
  <w15:chartTrackingRefBased/>
  <w15:docId w15:val="{853585CA-1018-1247-A02A-AB62B95F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29A6"/>
    <w:pPr>
      <w:spacing w:after="160" w:line="259" w:lineRule="auto"/>
    </w:pPr>
    <w:rPr>
      <w:sz w:val="22"/>
      <w:szCs w:val="22"/>
    </w:rPr>
  </w:style>
  <w:style w:type="paragraph" w:styleId="Heading1">
    <w:name w:val="heading 1"/>
    <w:basedOn w:val="Normal"/>
    <w:next w:val="Normal"/>
    <w:link w:val="Heading1Char"/>
    <w:uiPriority w:val="9"/>
    <w:semiHidden/>
    <w:qFormat/>
    <w:rsid w:val="0040338C"/>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qFormat/>
    <w:rsid w:val="00267FD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qFormat/>
    <w:rsid w:val="00E26DCA"/>
    <w:pPr>
      <w:keepNext/>
      <w:keepLines/>
      <w:spacing w:before="200" w:after="0" w:line="276" w:lineRule="auto"/>
      <w:outlineLvl w:val="2"/>
    </w:pPr>
    <w:rPr>
      <w:rFonts w:ascii="Calibri Light" w:eastAsia="Times New Roman" w:hAnsi="Calibri Light" w:cs="Times New Roman"/>
      <w:b/>
      <w:bCs/>
      <w:color w:val="5B9BD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3833C4"/>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sid w:val="003833C4"/>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3833C4"/>
    <w:rPr>
      <w:rFonts w:ascii="Calibri Light" w:eastAsia="Times New Roman" w:hAnsi="Calibri Light" w:cs="Times New Roman"/>
      <w:b/>
      <w:bCs/>
      <w:color w:val="5B9BD5"/>
      <w:sz w:val="22"/>
      <w:szCs w:val="22"/>
      <w:lang w:val="en-GB" w:eastAsia="en-GB"/>
    </w:rPr>
  </w:style>
  <w:style w:type="character" w:styleId="Hyperlink">
    <w:name w:val="Hyperlink"/>
    <w:uiPriority w:val="99"/>
    <w:unhideWhenUsed/>
    <w:rsid w:val="00E73EFA"/>
    <w:rPr>
      <w:color w:val="0563C1"/>
      <w:u w:val="single"/>
    </w:rPr>
  </w:style>
  <w:style w:type="paragraph" w:customStyle="1" w:styleId="6-SEIJOMBulletList">
    <w:name w:val="6- SEIJOM Bullet List"/>
    <w:basedOn w:val="Normal"/>
    <w:next w:val="5-SEIJOMText"/>
    <w:qFormat/>
    <w:rsid w:val="00457F8F"/>
    <w:pPr>
      <w:numPr>
        <w:numId w:val="3"/>
      </w:numPr>
      <w:spacing w:after="40"/>
    </w:pPr>
    <w:rPr>
      <w:rFonts w:ascii="Garamond" w:hAnsi="Garamond"/>
      <w:iCs/>
      <w:sz w:val="24"/>
    </w:rPr>
  </w:style>
  <w:style w:type="paragraph" w:customStyle="1" w:styleId="9-SEIJOMTableCaption">
    <w:name w:val="9- SEIJOM Table Caption"/>
    <w:basedOn w:val="Normal"/>
    <w:qFormat/>
    <w:rsid w:val="00A03BFF"/>
    <w:pPr>
      <w:keepNext/>
      <w:spacing w:before="240" w:after="0" w:line="240" w:lineRule="auto"/>
    </w:pPr>
    <w:rPr>
      <w:rFonts w:ascii="Garamond" w:hAnsi="Garamond"/>
      <w:i/>
      <w:iCs/>
      <w:sz w:val="24"/>
      <w:szCs w:val="18"/>
    </w:rPr>
  </w:style>
  <w:style w:type="paragraph" w:customStyle="1" w:styleId="5-SEIJOMText">
    <w:name w:val="5- SEIJOM Text"/>
    <w:basedOn w:val="Normal"/>
    <w:qFormat/>
    <w:rsid w:val="00532EBC"/>
    <w:pPr>
      <w:spacing w:line="240" w:lineRule="auto"/>
      <w:jc w:val="both"/>
    </w:pPr>
    <w:rPr>
      <w:rFonts w:ascii="Garamond" w:hAnsi="Garamond"/>
      <w:sz w:val="24"/>
    </w:rPr>
  </w:style>
  <w:style w:type="table" w:styleId="TableGrid">
    <w:name w:val="Table Grid"/>
    <w:basedOn w:val="TableNormal"/>
    <w:uiPriority w:val="59"/>
    <w:rsid w:val="0040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EIJOMTITLE">
    <w:name w:val="1- SEIJOM TITLE"/>
    <w:basedOn w:val="5-SEIJOMText"/>
    <w:next w:val="11-SEIJOMAUName"/>
    <w:qFormat/>
    <w:rsid w:val="00694C36"/>
    <w:pPr>
      <w:spacing w:before="240" w:after="360"/>
      <w:jc w:val="center"/>
    </w:pPr>
    <w:rPr>
      <w:rFonts w:eastAsia="DejaVuSerif-Bold" w:cs="DejaVuSerif-Bold"/>
      <w:b/>
      <w:bCs/>
      <w:sz w:val="48"/>
      <w:szCs w:val="48"/>
    </w:rPr>
  </w:style>
  <w:style w:type="paragraph" w:customStyle="1" w:styleId="12-SJOMAUAffiliation">
    <w:name w:val="1.2- SJOM AU Affiliation"/>
    <w:next w:val="13-SEIJOMCorrespondence"/>
    <w:qFormat/>
    <w:rsid w:val="00242861"/>
    <w:pPr>
      <w:jc w:val="center"/>
    </w:pPr>
    <w:rPr>
      <w:rFonts w:ascii="Bookman Old Style" w:hAnsi="Bookman Old Style"/>
      <w:iCs/>
      <w:sz w:val="24"/>
      <w:szCs w:val="24"/>
    </w:rPr>
  </w:style>
  <w:style w:type="paragraph" w:customStyle="1" w:styleId="14-SJOMAbstractRight">
    <w:name w:val="1.4- SJOM Abstract Right"/>
    <w:basedOn w:val="5-SEIJOMText"/>
    <w:qFormat/>
    <w:rsid w:val="009C47FD"/>
    <w:pPr>
      <w:spacing w:before="120" w:after="0"/>
      <w:ind w:left="144" w:right="144"/>
    </w:pPr>
  </w:style>
  <w:style w:type="paragraph" w:customStyle="1" w:styleId="2-SEIJOMH1">
    <w:name w:val="2- SEIJOM H1"/>
    <w:basedOn w:val="Heading1"/>
    <w:next w:val="5-SEIJOMText"/>
    <w:link w:val="2-SEIJOMH1Char"/>
    <w:qFormat/>
    <w:rsid w:val="007965EE"/>
    <w:rPr>
      <w:rFonts w:ascii="Garamond" w:hAnsi="Garamond"/>
      <w:b/>
      <w:color w:val="auto"/>
    </w:rPr>
  </w:style>
  <w:style w:type="character" w:customStyle="1" w:styleId="2-SEIJOMH1Char">
    <w:name w:val="2- SEIJOM H1 Char"/>
    <w:link w:val="2-SEIJOMH1"/>
    <w:rsid w:val="007965EE"/>
    <w:rPr>
      <w:rFonts w:ascii="Garamond" w:eastAsia="Times New Roman" w:hAnsi="Garamond" w:cs="Times New Roman"/>
      <w:b/>
      <w:sz w:val="32"/>
      <w:szCs w:val="32"/>
    </w:rPr>
  </w:style>
  <w:style w:type="paragraph" w:styleId="BodyText">
    <w:name w:val="Body Text"/>
    <w:basedOn w:val="Normal"/>
    <w:link w:val="BodyTextChar"/>
    <w:uiPriority w:val="99"/>
    <w:semiHidden/>
    <w:unhideWhenUsed/>
    <w:rsid w:val="00DA5032"/>
    <w:pPr>
      <w:spacing w:after="120"/>
    </w:pPr>
  </w:style>
  <w:style w:type="character" w:customStyle="1" w:styleId="BodyTextChar">
    <w:name w:val="Body Text Char"/>
    <w:basedOn w:val="DefaultParagraphFont"/>
    <w:link w:val="BodyText"/>
    <w:uiPriority w:val="99"/>
    <w:semiHidden/>
    <w:rsid w:val="00DA5032"/>
  </w:style>
  <w:style w:type="paragraph" w:customStyle="1" w:styleId="3-SEIJOMH2">
    <w:name w:val="3- SEIJOM H2"/>
    <w:basedOn w:val="2-SEIJOMH1"/>
    <w:next w:val="5-SEIJOMText"/>
    <w:qFormat/>
    <w:rsid w:val="00254A7A"/>
    <w:rPr>
      <w:sz w:val="28"/>
    </w:rPr>
  </w:style>
  <w:style w:type="paragraph" w:customStyle="1" w:styleId="4-SEIJOMH3">
    <w:name w:val="4-SEIJOM H3"/>
    <w:basedOn w:val="3-SEIJOMH2"/>
    <w:next w:val="5-SEIJOMText"/>
    <w:qFormat/>
    <w:rsid w:val="00254A7A"/>
    <w:rPr>
      <w:i/>
      <w:sz w:val="24"/>
    </w:rPr>
  </w:style>
  <w:style w:type="paragraph" w:customStyle="1" w:styleId="MediumGrid21">
    <w:name w:val="Medium Grid 21"/>
    <w:uiPriority w:val="1"/>
    <w:semiHidden/>
    <w:qFormat/>
    <w:rsid w:val="00532EBC"/>
    <w:rPr>
      <w:sz w:val="22"/>
      <w:szCs w:val="22"/>
    </w:rPr>
  </w:style>
  <w:style w:type="paragraph" w:customStyle="1" w:styleId="LightShading-Accent21">
    <w:name w:val="Light Shading - Accent 21"/>
    <w:basedOn w:val="Normal"/>
    <w:next w:val="Normal"/>
    <w:link w:val="LightShading-Accent2Char"/>
    <w:uiPriority w:val="30"/>
    <w:semiHidden/>
    <w:qFormat/>
    <w:rsid w:val="00532EBC"/>
    <w:pPr>
      <w:pBdr>
        <w:top w:val="single" w:sz="4" w:space="10" w:color="5B9BD5"/>
        <w:bottom w:val="single" w:sz="4" w:space="10" w:color="5B9BD5"/>
      </w:pBdr>
      <w:spacing w:before="360" w:after="360"/>
      <w:ind w:left="864" w:right="864"/>
      <w:jc w:val="center"/>
    </w:pPr>
    <w:rPr>
      <w:i/>
      <w:iCs/>
      <w:color w:val="5B9BD5"/>
    </w:rPr>
  </w:style>
  <w:style w:type="character" w:customStyle="1" w:styleId="LightShading-Accent2Char">
    <w:name w:val="Light Shading - Accent 2 Char"/>
    <w:link w:val="LightShading-Accent21"/>
    <w:uiPriority w:val="30"/>
    <w:semiHidden/>
    <w:rsid w:val="003833C4"/>
    <w:rPr>
      <w:i/>
      <w:iCs/>
      <w:color w:val="5B9BD5"/>
      <w:sz w:val="22"/>
      <w:szCs w:val="22"/>
    </w:rPr>
  </w:style>
  <w:style w:type="paragraph" w:customStyle="1" w:styleId="ColorfulGrid-Accent11">
    <w:name w:val="Colorful Grid - Accent 11"/>
    <w:basedOn w:val="Normal"/>
    <w:next w:val="Normal"/>
    <w:link w:val="ColorfulGrid-Accent1Char"/>
    <w:uiPriority w:val="29"/>
    <w:semiHidden/>
    <w:qFormat/>
    <w:rsid w:val="00532EBC"/>
    <w:pPr>
      <w:spacing w:before="200"/>
      <w:ind w:left="864" w:right="864"/>
      <w:jc w:val="center"/>
    </w:pPr>
    <w:rPr>
      <w:i/>
      <w:iCs/>
      <w:color w:val="404040"/>
    </w:rPr>
  </w:style>
  <w:style w:type="character" w:customStyle="1" w:styleId="ColorfulGrid-Accent1Char">
    <w:name w:val="Colorful Grid - Accent 1 Char"/>
    <w:link w:val="ColorfulGrid-Accent11"/>
    <w:uiPriority w:val="29"/>
    <w:semiHidden/>
    <w:rsid w:val="003833C4"/>
    <w:rPr>
      <w:i/>
      <w:iCs/>
      <w:color w:val="404040"/>
      <w:sz w:val="22"/>
      <w:szCs w:val="22"/>
    </w:rPr>
  </w:style>
  <w:style w:type="character" w:customStyle="1" w:styleId="PlainTable41">
    <w:name w:val="Plain Table 41"/>
    <w:uiPriority w:val="21"/>
    <w:semiHidden/>
    <w:qFormat/>
    <w:rsid w:val="00532EBC"/>
    <w:rPr>
      <w:i/>
      <w:iCs/>
      <w:color w:val="5B9BD5"/>
    </w:rPr>
  </w:style>
  <w:style w:type="table" w:styleId="GridTable5Dark">
    <w:name w:val="Grid Table 5 Dark"/>
    <w:aliases w:val="JOM Table"/>
    <w:basedOn w:val="TableNormal"/>
    <w:uiPriority w:val="42"/>
    <w:rsid w:val="00305870"/>
    <w:rPr>
      <w:rFonts w:ascii="Garamond" w:hAnsi="Garamon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91-SEIJOMTablesText">
    <w:name w:val="9.1- SEIJOM Tables Text"/>
    <w:basedOn w:val="Normal"/>
    <w:autoRedefine/>
    <w:qFormat/>
    <w:rsid w:val="00020ED4"/>
    <w:pPr>
      <w:spacing w:after="0" w:line="240" w:lineRule="auto"/>
      <w:contextualSpacing/>
      <w:jc w:val="center"/>
    </w:pPr>
    <w:rPr>
      <w:rFonts w:ascii="Garamond" w:hAnsi="Garamond" w:cs="Aparajita"/>
    </w:rPr>
  </w:style>
  <w:style w:type="character" w:styleId="CommentReference">
    <w:name w:val="annotation reference"/>
    <w:uiPriority w:val="99"/>
    <w:semiHidden/>
    <w:unhideWhenUsed/>
    <w:rsid w:val="003212C5"/>
    <w:rPr>
      <w:sz w:val="16"/>
      <w:szCs w:val="16"/>
    </w:rPr>
  </w:style>
  <w:style w:type="paragraph" w:styleId="CommentText">
    <w:name w:val="annotation text"/>
    <w:basedOn w:val="Normal"/>
    <w:link w:val="CommentTextChar"/>
    <w:uiPriority w:val="99"/>
    <w:semiHidden/>
    <w:unhideWhenUsed/>
    <w:rsid w:val="003212C5"/>
    <w:rPr>
      <w:sz w:val="20"/>
      <w:szCs w:val="20"/>
    </w:rPr>
  </w:style>
  <w:style w:type="character" w:customStyle="1" w:styleId="CommentTextChar">
    <w:name w:val="Comment Text Char"/>
    <w:link w:val="CommentText"/>
    <w:uiPriority w:val="99"/>
    <w:semiHidden/>
    <w:rsid w:val="003212C5"/>
    <w:rPr>
      <w:lang w:val="en-US" w:eastAsia="en-US"/>
    </w:rPr>
  </w:style>
  <w:style w:type="paragraph" w:styleId="CommentSubject">
    <w:name w:val="annotation subject"/>
    <w:basedOn w:val="CommentText"/>
    <w:next w:val="CommentText"/>
    <w:link w:val="CommentSubjectChar"/>
    <w:uiPriority w:val="99"/>
    <w:semiHidden/>
    <w:unhideWhenUsed/>
    <w:rsid w:val="003212C5"/>
    <w:rPr>
      <w:b/>
      <w:bCs/>
    </w:rPr>
  </w:style>
  <w:style w:type="character" w:customStyle="1" w:styleId="CommentSubjectChar">
    <w:name w:val="Comment Subject Char"/>
    <w:link w:val="CommentSubject"/>
    <w:uiPriority w:val="99"/>
    <w:semiHidden/>
    <w:rsid w:val="003212C5"/>
    <w:rPr>
      <w:b/>
      <w:bCs/>
      <w:lang w:val="en-US" w:eastAsia="en-US"/>
    </w:rPr>
  </w:style>
  <w:style w:type="paragraph" w:styleId="BalloonText">
    <w:name w:val="Balloon Text"/>
    <w:basedOn w:val="Normal"/>
    <w:link w:val="BalloonTextChar"/>
    <w:uiPriority w:val="99"/>
    <w:semiHidden/>
    <w:unhideWhenUsed/>
    <w:rsid w:val="003212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212C5"/>
    <w:rPr>
      <w:rFonts w:ascii="Segoe UI" w:hAnsi="Segoe UI" w:cs="Segoe UI"/>
      <w:sz w:val="18"/>
      <w:szCs w:val="18"/>
      <w:lang w:val="en-US" w:eastAsia="en-US"/>
    </w:rPr>
  </w:style>
  <w:style w:type="paragraph" w:styleId="EndnoteText">
    <w:name w:val="endnote text"/>
    <w:basedOn w:val="Normal"/>
    <w:link w:val="EndnoteTextChar"/>
    <w:uiPriority w:val="99"/>
    <w:semiHidden/>
    <w:unhideWhenUsed/>
    <w:rsid w:val="009035BA"/>
    <w:rPr>
      <w:sz w:val="20"/>
      <w:szCs w:val="20"/>
    </w:rPr>
  </w:style>
  <w:style w:type="character" w:customStyle="1" w:styleId="EndnoteTextChar">
    <w:name w:val="Endnote Text Char"/>
    <w:basedOn w:val="DefaultParagraphFont"/>
    <w:link w:val="EndnoteText"/>
    <w:uiPriority w:val="99"/>
    <w:semiHidden/>
    <w:rsid w:val="009035BA"/>
  </w:style>
  <w:style w:type="character" w:styleId="EndnoteReference">
    <w:name w:val="endnote reference"/>
    <w:uiPriority w:val="99"/>
    <w:semiHidden/>
    <w:unhideWhenUsed/>
    <w:rsid w:val="009035BA"/>
    <w:rPr>
      <w:vertAlign w:val="superscript"/>
    </w:rPr>
  </w:style>
  <w:style w:type="paragraph" w:styleId="FootnoteText">
    <w:name w:val="footnote text"/>
    <w:basedOn w:val="Normal"/>
    <w:link w:val="FootnoteTextChar"/>
    <w:uiPriority w:val="99"/>
    <w:semiHidden/>
    <w:unhideWhenUsed/>
    <w:rsid w:val="009035BA"/>
    <w:rPr>
      <w:sz w:val="20"/>
      <w:szCs w:val="20"/>
    </w:rPr>
  </w:style>
  <w:style w:type="character" w:customStyle="1" w:styleId="FootnoteTextChar">
    <w:name w:val="Footnote Text Char"/>
    <w:basedOn w:val="DefaultParagraphFont"/>
    <w:link w:val="FootnoteText"/>
    <w:uiPriority w:val="99"/>
    <w:semiHidden/>
    <w:rsid w:val="009035BA"/>
  </w:style>
  <w:style w:type="character" w:styleId="FootnoteReference">
    <w:name w:val="footnote reference"/>
    <w:uiPriority w:val="99"/>
    <w:semiHidden/>
    <w:unhideWhenUsed/>
    <w:rsid w:val="009035BA"/>
    <w:rPr>
      <w:vertAlign w:val="superscript"/>
    </w:rPr>
  </w:style>
  <w:style w:type="character" w:customStyle="1" w:styleId="UnresolvedMention1">
    <w:name w:val="Unresolved Mention1"/>
    <w:uiPriority w:val="99"/>
    <w:semiHidden/>
    <w:unhideWhenUsed/>
    <w:rsid w:val="00EB75A3"/>
    <w:rPr>
      <w:color w:val="808080"/>
      <w:shd w:val="clear" w:color="auto" w:fill="E6E6E6"/>
    </w:rPr>
  </w:style>
  <w:style w:type="paragraph" w:styleId="Header">
    <w:name w:val="header"/>
    <w:basedOn w:val="Normal"/>
    <w:link w:val="HeaderChar"/>
    <w:uiPriority w:val="99"/>
    <w:semiHidden/>
    <w:rsid w:val="009E1582"/>
    <w:pPr>
      <w:tabs>
        <w:tab w:val="center" w:pos="4680"/>
        <w:tab w:val="right" w:pos="9360"/>
      </w:tabs>
    </w:pPr>
  </w:style>
  <w:style w:type="character" w:customStyle="1" w:styleId="HeaderChar">
    <w:name w:val="Header Char"/>
    <w:link w:val="Header"/>
    <w:uiPriority w:val="99"/>
    <w:semiHidden/>
    <w:rsid w:val="003833C4"/>
    <w:rPr>
      <w:sz w:val="22"/>
      <w:szCs w:val="22"/>
    </w:rPr>
  </w:style>
  <w:style w:type="paragraph" w:styleId="Footer">
    <w:name w:val="footer"/>
    <w:basedOn w:val="Normal"/>
    <w:link w:val="FooterChar"/>
    <w:uiPriority w:val="99"/>
    <w:semiHidden/>
    <w:rsid w:val="009E1582"/>
    <w:pPr>
      <w:tabs>
        <w:tab w:val="center" w:pos="4680"/>
        <w:tab w:val="right" w:pos="9360"/>
      </w:tabs>
    </w:pPr>
  </w:style>
  <w:style w:type="character" w:customStyle="1" w:styleId="FooterChar">
    <w:name w:val="Footer Char"/>
    <w:link w:val="Footer"/>
    <w:uiPriority w:val="99"/>
    <w:semiHidden/>
    <w:rsid w:val="003833C4"/>
    <w:rPr>
      <w:sz w:val="22"/>
      <w:szCs w:val="22"/>
    </w:rPr>
  </w:style>
  <w:style w:type="paragraph" w:customStyle="1" w:styleId="7-SEIJOMNumberList">
    <w:name w:val="7- SEIJOM Number List"/>
    <w:basedOn w:val="Normal"/>
    <w:next w:val="5-SEIJOMText"/>
    <w:qFormat/>
    <w:rsid w:val="00262D5D"/>
    <w:pPr>
      <w:numPr>
        <w:numId w:val="24"/>
      </w:numPr>
    </w:pPr>
    <w:rPr>
      <w:rFonts w:ascii="Garamond" w:hAnsi="Garamond"/>
      <w:sz w:val="24"/>
    </w:rPr>
  </w:style>
  <w:style w:type="paragraph" w:styleId="List">
    <w:name w:val="List"/>
    <w:basedOn w:val="Normal"/>
    <w:uiPriority w:val="99"/>
    <w:semiHidden/>
    <w:unhideWhenUsed/>
    <w:rsid w:val="001209AC"/>
    <w:pPr>
      <w:ind w:left="360" w:hanging="360"/>
      <w:contextualSpacing/>
    </w:pPr>
  </w:style>
  <w:style w:type="paragraph" w:styleId="ListNumber">
    <w:name w:val="List Number"/>
    <w:basedOn w:val="Normal"/>
    <w:uiPriority w:val="99"/>
    <w:semiHidden/>
    <w:unhideWhenUsed/>
    <w:rsid w:val="001209AC"/>
    <w:pPr>
      <w:numPr>
        <w:numId w:val="19"/>
      </w:numPr>
      <w:contextualSpacing/>
    </w:pPr>
  </w:style>
  <w:style w:type="paragraph" w:customStyle="1" w:styleId="8-SEIJOMFigureCaption">
    <w:name w:val="8- SEIJOM Figure Caption"/>
    <w:basedOn w:val="9-SEIJOMTableCaption"/>
    <w:next w:val="5-SEIJOMText"/>
    <w:rsid w:val="004C5BE5"/>
    <w:pPr>
      <w:jc w:val="center"/>
    </w:pPr>
  </w:style>
  <w:style w:type="character" w:styleId="LineNumber">
    <w:name w:val="line number"/>
    <w:basedOn w:val="DefaultParagraphFont"/>
    <w:uiPriority w:val="99"/>
    <w:semiHidden/>
    <w:unhideWhenUsed/>
    <w:rsid w:val="004E33DF"/>
  </w:style>
  <w:style w:type="table" w:styleId="PlainTable2">
    <w:name w:val="Plain Table 2"/>
    <w:basedOn w:val="TableNormal"/>
    <w:uiPriority w:val="42"/>
    <w:rsid w:val="005C0A6C"/>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11-SEIJOMAUName">
    <w:name w:val="1.1- SEIJOM AU Name"/>
    <w:next w:val="12-SJOMAUAffiliation"/>
    <w:qFormat/>
    <w:rsid w:val="00135407"/>
    <w:pPr>
      <w:spacing w:after="120"/>
      <w:jc w:val="center"/>
    </w:pPr>
    <w:rPr>
      <w:rFonts w:ascii="Bookman Old Style" w:hAnsi="Bookman Old Style"/>
      <w:b/>
      <w:sz w:val="24"/>
      <w:szCs w:val="22"/>
    </w:rPr>
  </w:style>
  <w:style w:type="paragraph" w:customStyle="1" w:styleId="13-SEIJOMCorrespondence">
    <w:name w:val="1.3- SEIJOM Correspondence"/>
    <w:basedOn w:val="12-SJOMAUAffiliation"/>
    <w:next w:val="14-SJOMAbstractRight"/>
    <w:qFormat/>
    <w:rsid w:val="009C47FD"/>
    <w:pPr>
      <w:spacing w:after="480"/>
    </w:pPr>
  </w:style>
  <w:style w:type="paragraph" w:customStyle="1" w:styleId="15-SEIJOMAbstractLeft">
    <w:name w:val="1.5- SEIJOM Abstract Left"/>
    <w:rsid w:val="005071A7"/>
    <w:rPr>
      <w:rFonts w:ascii="Garamond" w:hAnsi="Garamond"/>
      <w:i/>
      <w:sz w:val="24"/>
      <w:szCs w:val="22"/>
    </w:rPr>
  </w:style>
  <w:style w:type="table" w:customStyle="1" w:styleId="SEIJOMTableText">
    <w:name w:val="SEIJOM Table Text"/>
    <w:basedOn w:val="TableNormal"/>
    <w:uiPriority w:val="99"/>
    <w:rsid w:val="004C3820"/>
    <w:rPr>
      <w:rFonts w:ascii="Garamond" w:hAnsi="Garamond"/>
      <w:sz w:val="22"/>
    </w:rPr>
    <w:tblPr>
      <w:tblBorders>
        <w:bottom w:val="single" w:sz="4" w:space="0" w:color="auto"/>
      </w:tblBorders>
    </w:tblPr>
    <w:tblStylePr w:type="firstRow">
      <w:rPr>
        <w:rFonts w:ascii="Garamond" w:hAnsi="Garamond"/>
        <w:b/>
        <w:sz w:val="22"/>
      </w:rPr>
      <w:tblPr/>
      <w:tcPr>
        <w:tcBorders>
          <w:top w:val="single" w:sz="4" w:space="0" w:color="auto"/>
          <w:bottom w:val="single" w:sz="4" w:space="0" w:color="auto"/>
        </w:tcBorders>
      </w:tcPr>
    </w:tblStylePr>
    <w:tblStylePr w:type="lastRow">
      <w:pPr>
        <w:wordWrap/>
        <w:spacing w:afterLines="0" w:after="120" w:afterAutospacing="0" w:line="240" w:lineRule="auto"/>
        <w:jc w:val="left"/>
      </w:pPr>
      <w:tblPr/>
      <w:tcPr>
        <w:tcBorders>
          <w:bottom w:val="single" w:sz="4" w:space="0" w:color="auto"/>
        </w:tcBorders>
      </w:tcPr>
    </w:tblStylePr>
  </w:style>
  <w:style w:type="paragraph" w:customStyle="1" w:styleId="92-SEIJOMTableNotes">
    <w:name w:val="9.2- SEIJOM Table Notes"/>
    <w:basedOn w:val="5-SEIJOMText"/>
    <w:rsid w:val="00701030"/>
    <w:pPr>
      <w:jc w:val="left"/>
    </w:pPr>
    <w:rPr>
      <w:i/>
      <w:sz w:val="20"/>
    </w:rPr>
  </w:style>
  <w:style w:type="paragraph" w:customStyle="1" w:styleId="93-SEIJOMTablestextafter">
    <w:name w:val="9.3- SEIJOM Tables text (after)"/>
    <w:basedOn w:val="5-SEIJOMText"/>
    <w:rsid w:val="00BF3FB8"/>
    <w:pPr>
      <w:spacing w:before="240"/>
    </w:pPr>
  </w:style>
  <w:style w:type="paragraph" w:customStyle="1" w:styleId="94-SEIJOMReferences">
    <w:name w:val="9.4- SEIJOM References"/>
    <w:basedOn w:val="5-SEIJOMText"/>
    <w:rsid w:val="00870284"/>
    <w:pPr>
      <w:spacing w:after="0"/>
      <w:ind w:left="720" w:hanging="720"/>
    </w:pPr>
    <w:rPr>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956-18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urnal.seisense.com/jom/libraryFiles/downloadPublic/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mail@e-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ossmark.crossref.org/dialog/?doi=10.33215/v2i1.771&amp;doma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Website\JOM\JOM%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Lam13</b:Tag>
    <b:SourceType>JournalArticle</b:SourceType>
    <b:Guid>{0C949F90-14B9-4613-B38A-25A90876F105}</b:Guid>
    <b:Author>
      <b:Author>
        <b:Corporate>Lamba, S., and Choudhary, N.</b:Corporate>
      </b:Author>
    </b:Author>
    <b:Title>Impact of HRM Practices on Organizational Commitment of Employees</b:Title>
    <b:JournalName>International Journal of Advancements in Research &amp; Technology</b:JournalName>
    <b:Year>2013</b:Year>
    <b:Pages>407-423</b:Pages>
    <b:Volume>2</b:Volume>
    <b:Issue>4</b:Issue>
    <b:RefOrder>1</b:RefOrder>
  </b:Source>
  <b:Source>
    <b:Tag>Dan10</b:Tag>
    <b:SourceType>JournalArticle</b:SourceType>
    <b:Guid>{B0916BB2-803F-46CF-8137-DD0727A45C58}</b:Guid>
    <b:Author>
      <b:Author>
        <b:Corporate>Danish, R.Q, &amp; Usman, A.</b:Corporate>
      </b:Author>
    </b:Author>
    <b:Title>Impact of Reward and Recognition on Job Satisfaction and Motivation: An Empirical Study from Pakistan.,</b:Title>
    <b:JournalName>International Journal of Business and Management</b:JournalName>
    <b:Year>2010</b:Year>
    <b:Pages>159-167</b:Pages>
    <b:Volume>5</b:Volume>
    <b:Issue>2</b:Issue>
    <b:RefOrder>2</b:RefOrder>
  </b:Source>
  <b:Source>
    <b:Tag>Khu08</b:Tag>
    <b:SourceType>JournalArticle</b:SourceType>
    <b:Guid>{A017C4CE-9367-4245-88B8-B5BA6B6DE9FF}</b:Guid>
    <b:Author>
      <b:Author>
        <b:Corporate>Khurram,S., &amp; Sajid Bashir</b:Corporate>
      </b:Author>
    </b:Author>
    <b:Title>Impact of HR Practices on Perceived Performance of</b:Title>
    <b:JournalName>International Review of Business Research Papers</b:JournalName>
    <b:Year>2008</b:Year>
    <b:Pages>302-315</b:Pages>
    <b:Volume>4</b:Volume>
    <b:Issue>2</b:Issue>
    <b:RefOrder>3</b:RefOrder>
  </b:Source>
  <b:Source>
    <b:Tag>Tes06</b:Tag>
    <b:SourceType>JournalArticle</b:SourceType>
    <b:Guid>{A22F800D-3DE0-4B62-B04A-ECD48B340DEA}</b:Guid>
    <b:Author>
      <b:Author>
        <b:Corporate>Tessema, M. and Soeters, J</b:Corporate>
      </b:Author>
    </b:Author>
    <b:Title>Challenges and prospects of HRM in developing countries: testing the HRM-performance link in Eritrean civil service.</b:Title>
    <b:JournalName>International Journal of Human Resource Management</b:JournalName>
    <b:Year>2006</b:Year>
    <b:Pages>86-105</b:Pages>
    <b:Volume>17</b:Volume>
    <b:Issue>1</b:Issue>
    <b:RefOrder>4</b:RefOrder>
  </b:Source>
  <b:Source>
    <b:Tag>Mem10</b:Tag>
    <b:SourceType>JournalArticle</b:SourceType>
    <b:Guid>{788EAC71-A470-4F7D-AA0E-056D8349D763}</b:Guid>
    <b:Author>
      <b:Author>
        <b:Corporate>Memon, S.B., Panhwar, A.I. &amp; Rohra, L.C.</b:Corporate>
      </b:Author>
    </b:Author>
    <b:Title>Investigating the Mediating Role of Human Resource Policies in Employee Retention.</b:Title>
    <b:JournalName>Australian Journal of Basic and Applied Sciences</b:JournalName>
    <b:Year>2010</b:Year>
    <b:Pages> 4046-4057</b:Pages>
    <b:Volume>4</b:Volume>
    <b:Issue>8</b:Issue>
    <b:RefOrder>5</b:RefOrder>
  </b:Source>
  <b:Source>
    <b:Tag>Kwe13</b:Tag>
    <b:SourceType>JournalArticle</b:SourceType>
    <b:Guid>{10986E21-7DFD-4AFB-B26B-361B49E65E43}</b:Guid>
    <b:Author>
      <b:Author>
        <b:Corporate>Kwenin, D.O., Muathe, S., &amp; Nzulwa, R</b:Corporate>
      </b:Author>
    </b:Author>
    <b:Title>The Influence of Employee Rewards, Human Resource Policies and Job Satisfaction on the Retention of Employees in Vodafone Ghana Limited</b:Title>
    <b:JournalName>European Journal of Business and Management</b:JournalName>
    <b:Year>2013</b:Year>
    <b:Pages>2222-2839</b:Pages>
    <b:Volume>5</b:Volume>
    <b:Issue>12</b:Issue>
    <b:RefOrder>6</b:RefOrder>
  </b:Source>
  <b:Source>
    <b:Tag>Mem101</b:Tag>
    <b:SourceType>JournalArticle</b:SourceType>
    <b:Guid>{0211120E-D7AF-4E3F-83A3-A2616AEA57D3}</b:Guid>
    <b:Author>
      <b:Author>
        <b:Corporate>Memon, S.B., Panhwar, A.I. &amp; Rohra, L.C.</b:Corporate>
      </b:Author>
    </b:Author>
    <b:Title>Investigating the Mediating Role of Human Resource Policies in Employee Retention.</b:Title>
    <b:JournalName>Australian Journal of Basic and Applied Sciences.</b:JournalName>
    <b:Year>2010</b:Year>
    <b:Pages>4046-4057</b:Pages>
    <b:Volume>4</b:Volume>
    <b:Issue>8</b:Issue>
    <b:RefOrder>7</b:RefOrder>
  </b:Source>
  <b:Source>
    <b:Tag>Ter14</b:Tag>
    <b:SourceType>JournalArticle</b:SourceType>
    <b:Guid>{EDDDC544-43C3-4E9A-900A-84B9E28B47E0}</b:Guid>
    <b:Author>
      <b:Author>
        <b:Corporate>Terera, S.R., &amp; Ngirande, H</b:Corporate>
      </b:Author>
    </b:Author>
    <b:Title>The Impact of Rewards on Job Satisfaction and Employee Retention.</b:Title>
    <b:JournalName>Mediterranean Journal of Social Sciences, MCSER Publishing,Rome-Italy.</b:JournalName>
    <b:Year>2014</b:Year>
    <b:Pages>2039-2117</b:Pages>
    <b:Volume>5</b:Volume>
    <b:Issue>1</b:Issue>
    <b:RefOrder>8</b:RefOrder>
  </b:Source>
  <b:Source>
    <b:Tag>Ald05</b:Tag>
    <b:SourceType>JournalArticle</b:SourceType>
    <b:Guid>{B4D260E9-A259-4BE2-B996-918F15770A47}</b:Guid>
    <b:Title>Exactly how has income inequality changed? Patterns of distributional change in core societies.</b:Title>
    <b:Year>2005</b:Year>
    <b:Pages>405-423</b:Pages>
    <b:Author>
      <b:Author>
        <b:Corporate>Alderson, A. S., Beckfield, J., &amp; Nielsen, F.</b:Corporate>
      </b:Author>
    </b:Author>
    <b:JournalName>International Journal of Comparative Sociology</b:JournalName>
    <b:Volume> 46</b:Volume>
    <b:Issue>5-6</b:Issue>
    <b:RefOrder>9</b:RefOrder>
  </b:Source>
  <b:Source>
    <b:Tag>Vik14</b:Tag>
    <b:SourceType>JournalArticle</b:SourceType>
    <b:Guid>{A6450104-0518-4567-BA95-CDC60186AE18}</b:Guid>
    <b:Author>
      <b:Author>
        <b:Corporate>Vikram Jeet, Dr Sayeeduzzafar</b:Corporate>
      </b:Author>
    </b:Author>
    <b:Title>A study of HRM practices and its impact on employees job satisfaction in private sector banks: A case study of HDFC Bank</b:Title>
    <b:JournalName>International Journal of Advance Research in Computer Science and Management Studies</b:JournalName>
    <b:Year>2014</b:Year>
    <b:Pages>62-68</b:Pages>
    <b:Volume>2</b:Volume>
    <b:Issue>1</b:Issue>
    <b:RefOrder>10</b:RefOrder>
  </b:Source>
  <b:Source>
    <b:Tag>Kwe131</b:Tag>
    <b:SourceType>JournalArticle</b:SourceType>
    <b:Guid>{7837FF90-B5F6-41A3-9434-925EA66069E3}</b:Guid>
    <b:Author>
      <b:Author>
        <b:Corporate>Kwenin, D.O., Muathe, S., &amp; Nzulwa, R</b:Corporate>
      </b:Author>
    </b:Author>
    <b:Title>The Influence of Employee Rewards, Human Resource Policies and Job Satisfaction on the Retention of Employees in Vodafone Ghana Limited</b:Title>
    <b:JournalName>European Journal of Business and Management</b:JournalName>
    <b:Year>2013</b:Year>
    <b:Pages>2222- 2839</b:Pages>
    <b:Volume>5</b:Volume>
    <b:Issue>12</b:Issue>
    <b:RefOrder>11</b:RefOrder>
  </b:Source>
  <b:Source>
    <b:Tag>Ter141</b:Tag>
    <b:SourceType>JournalArticle</b:SourceType>
    <b:Guid>{FA09946F-4182-4916-AE40-A4E933A644B2}</b:Guid>
    <b:Author>
      <b:Author>
        <b:Corporate>Terera, S.R., &amp; Ngirande, H</b:Corporate>
      </b:Author>
    </b:Author>
    <b:Title>The Impact of Rewards on Job Satisfaction and Employee Retentions</b:Title>
    <b:JournalName>Mediterranean Journal of Social Science</b:JournalName>
    <b:Year>2014</b:Year>
    <b:Pages>2039-2117</b:Pages>
    <b:Volume>5</b:Volume>
    <b:Issue>1</b:Issue>
    <b:RefOrder>12</b:RefOrder>
  </b:Source>
  <b:Source>
    <b:Tag>Arm06</b:Tag>
    <b:SourceType>Book</b:SourceType>
    <b:Guid>{D3B06240-0931-4520-B879-2116049B4EEB}</b:Guid>
    <b:Title>A Handbook of Personnel Management Practice</b:Title>
    <b:Year>2006</b:Year>
    <b:City>London</b:City>
    <b:Publisher>Kogan Pag</b:Publisher>
    <b:Author>
      <b:Author>
        <b:Corporate>Armstrong M</b:Corporate>
      </b:Author>
    </b:Author>
    <b:Edition>6th</b:Edition>
    <b:RefOrder>13</b:RefOrder>
  </b:Source>
  <b:Source>
    <b:Tag>Pad11</b:Tag>
    <b:SourceType>JournalArticle</b:SourceType>
    <b:Guid>{699376A4-8B91-4868-9A7F-633696EB452E}</b:Guid>
    <b:Title>Employees‟ Job Satisfactions and Organisational Commitment in Nagarjuna Fertilizers and Chemicals Limited, India</b:Title>
    <b:Year>2011</b:Year>
    <b:Author>
      <b:Author>
        <b:Corporate>Padala, S.R</b:Corporate>
      </b:Author>
    </b:Author>
    <b:JournalName>,Journal of Research in International Business and Management</b:JournalName>
    <b:Pages>17-27</b:Pages>
    <b:Volume>1</b:Volume>
    <b:Issue>1</b:Issue>
    <b:RefOrder>14</b:RefOrder>
  </b:Source>
  <b:Source>
    <b:Tag>Maj12</b:Tag>
    <b:SourceType>JournalArticle</b:SourceType>
    <b:Guid>{06E9F31F-23A5-43C8-8D73-051B77E80440}</b:Guid>
    <b:Author>
      <b:Author>
        <b:Corporate>Majumder, T. H.</b:Corporate>
      </b:Author>
    </b:Author>
    <b:Title>Human Resource Management Practices and Employees’ Satisfaction Towards Private Banking Sector in Bangladesh</b:Title>
    <b:JournalName>International Review of Management and Marketing</b:JournalName>
    <b:Year>2012</b:Year>
    <b:Pages>52-58</b:Pages>
    <b:Volume>2</b:Volume>
    <b:Issue>1</b:Issue>
    <b:RefOrder>15</b:RefOrder>
  </b:Source>
  <b:Source>
    <b:Tag>Mel07</b:Tag>
    <b:SourceType>Book</b:SourceType>
    <b:Guid>{EE024F2D-1EBA-4DE6-BD07-5BCAC03B5194}</b:Guid>
    <b:Title>Strategic Human Resource Management</b:Title>
    <b:Year>2007</b:Year>
    <b:City>India</b:City>
    <b:Publisher>Cengage.South-Western.</b:Publisher>
    <b:Author>
      <b:Author>
        <b:Corporate>Mello, J.A.</b:Corporate>
      </b:Author>
    </b:Author>
    <b:Edition>2nd</b:Edition>
    <b:RefOrder>16</b:RefOrder>
  </b:Source>
  <b:Source>
    <b:Tag>Mem102</b:Tag>
    <b:SourceType>JournalArticle</b:SourceType>
    <b:Guid>{25B3CB9F-483B-4FDB-9CDA-A936D6D682AF}</b:Guid>
    <b:Author>
      <b:Author>
        <b:Corporate>Memon, S.B., Panhwar, A.I. &amp; Rohra, L.C</b:Corporate>
      </b:Author>
    </b:Author>
    <b:Title>Investigating the Mediating Role of Human ResourPolicies in Employee Retention</b:Title>
    <b:Year>2010</b:Year>
    <b:JournalName>Australian Journal of Basic and Applied Science</b:JournalName>
    <b:Pages>4046-4057</b:Pages>
    <b:Volume>4</b:Volume>
    <b:Issue>8</b:Issue>
    <b:RefOrder>17</b:RefOrder>
  </b:Source>
  <b:Source>
    <b:Tag>Cia10</b:Tag>
    <b:SourceType>JournalArticle</b:SourceType>
    <b:Guid>{2A9A7367-DD4E-4FBD-AE4E-4C9C5FD559D1}</b:Guid>
    <b:Author>
      <b:Author>
        <b:Corporate>Ciarniene, R. and Vienazindiene, M.</b:Corporate>
      </b:Author>
    </b:Author>
    <b:Title>Critical Issues for Compensation and Incentives Management: Theoretical Approach</b:Title>
    <b:JournalName>Management Theory and Studies for Rural Business Infrastructure Development</b:JournalName>
    <b:Year>2010</b:Year>
    <b:Pages>15-21</b:Pages>
    <b:Volume>5</b:Volume>
    <b:Issue>24</b:Issue>
    <b:RefOrder>18</b:RefOrder>
  </b:Source>
  <b:Source>
    <b:Tag>Lai12</b:Tag>
    <b:SourceType>JournalArticle</b:SourceType>
    <b:Guid>{1C4EAE7C-88FB-4620-8024-DFAD4ADBE78A}</b:Guid>
    <b:Author>
      <b:Author>
        <b:Corporate>Lai, H</b:Corporate>
      </b:Author>
    </b:Author>
    <b:Title> A Study of the Relationship among the CompensationManagement, Operational and Organisational Climate</b:Title>
    <b:JournalName>International Journal of Organisatonal Innovation</b:JournalName>
    <b:Year> 2012</b:Year>
    <b:Pages>231-249</b:Pages>
    <b:RefOrder>19</b:RefOrder>
  </b:Source>
  <b:Source>
    <b:Tag>Muh15</b:Tag>
    <b:SourceType>JournalArticle</b:SourceType>
    <b:Guid>{B8D89E2B-DB05-4247-B014-5224AE2272CE}</b:Guid>
    <b:Title>Role of Board and Firm Performance in Determination of CEO Compensation: Evidence from Islamic Republic of Pakistan</b:Title>
    <b:JournalName>Pakistan Journal of Commerce and Social Sciences</b:JournalName>
    <b:Year>2015</b:Year>
    <b:Pages>641-657</b:Pages>
    <b:Author>
      <b:Author>
        <b:NameList>
          <b:Person>
            <b:Last>Muhammad Usman</b:Last>
            <b:First>Waheed</b:First>
            <b:Middle>Akhter,Adeel Akhtar</b:Middle>
          </b:Person>
        </b:NameList>
      </b:Author>
    </b:Author>
    <b:Volume>9</b:Volume>
    <b:Issue>2</b:Issue>
    <b:RefOrder>20</b:RefOrder>
  </b:Source>
  <b:Source>
    <b:Tag>Onu12</b:Tag>
    <b:SourceType>JournalArticle</b:SourceType>
    <b:Guid>{47D1895F-C80F-4FED-9555-796B9125C399}</b:Guid>
    <b:Author>
      <b:Author>
        <b:Corporate>Onukwube, H, N.</b:Corporate>
      </b:Author>
    </b:Author>
    <b:Title>Correlates of job satisfaction amongst quantity surveyors in consulting firms in Lagos, Nigeria. .</b:Title>
    <b:JournalName>Australasian Journal of Construction Economics and Building</b:JournalName>
    <b:Year>2012</b:Year>
    <b:Pages>43-54</b:Pages>
    <b:Volume>12</b:Volume>
    <b:Issue>2</b:Issue>
    <b:RefOrder>21</b:RefOrder>
  </b:Source>
  <b:Source>
    <b:Tag>Iqb11</b:Tag>
    <b:SourceType>JournalArticle</b:SourceType>
    <b:Guid>{F36CFCD5-CFE7-4712-9CB9-67EEC81D1FC6}</b:Guid>
    <b:Author>
      <b:Author>
        <b:Corporate>Iqbal, M. Z., Arif, M. I., and Abbas, F</b:Corporate>
      </b:Author>
    </b:Author>
    <b:Title>HRM Practices in Public and Private Universities of Pakistan: A Comparative Study</b:Title>
    <b:JournalName>International Education Studies</b:JournalName>
    <b:Year>2011</b:Year>
    <b:Pages>215-222</b:Pages>
    <b:Volume>4</b:Volume>
    <b:Issue>4</b:Issue>
    <b:RefOrder>22</b:RefOrder>
  </b:Source>
  <b:Source>
    <b:Tag>Kar15</b:Tag>
    <b:SourceType>JournalArticle</b:SourceType>
    <b:Guid>{2FC19F36-B1BC-4A83-B3B6-BE27500DC52B}</b:Guid>
    <b:Author>
      <b:Author>
        <b:Corporate>Karatepe, O. M., &amp; Vatankhah, S</b:Corporate>
      </b:Author>
    </b:Author>
    <b:Title>High-performance work practices, career satisfaction, and service recovery performance: a study of flight attendants</b:Title>
    <b:JournalName>Tourism Review</b:JournalName>
    <b:Year>2015</b:Year>
    <b:Pages>56-71</b:Pages>
    <b:Volume>70</b:Volume>
    <b:Issue>1</b:Issue>
    <b:RefOrder>23</b:RefOrder>
  </b:Source>
  <b:Source>
    <b:Tag>McI07</b:Tag>
    <b:SourceType>JournalArticle</b:SourceType>
    <b:Guid>{5AE3F36C-1A5C-479C-A771-84E8EE9355BC}</b:Guid>
    <b:Author>
      <b:Author>
        <b:Corporate>McIvor,R</b:Corporate>
      </b:Author>
    </b:Author>
    <b:Title>Outsourcing and the spin-off arrangement: lessons from a utility company</b:Title>
    <b:JournalName>Journal of General Management,</b:JournalName>
    <b:Year>2007</b:Year>
    <b:Pages>51-70</b:Pages>
    <b:Volume>33</b:Volume>
    <b:Issue>1</b:Issue>
    <b:RefOrder>24</b:RefOrder>
  </b:Source>
  <b:Source>
    <b:Tag>Pla06</b:Tag>
    <b:SourceType>JournalArticle</b:SourceType>
    <b:Guid>{5C84D00B-80D8-4A4C-85B4-301FA9112E94}</b:Guid>
    <b:Author>
      <b:Author>
        <b:Corporate>Plant, T</b:Corporate>
      </b:Author>
    </b:Author>
    <b:Title>The Performance Measurement Paradox in Local Government Management in Pm</b:Title>
    <b:JournalName>Public Management</b:JournalName>
    <b:Year>2006</b:Year>
    <b:Pages>16-20</b:Pages>
    <b:Volume>88</b:Volume>
    <b:Issue>4</b:Issue>
    <b:RefOrder>25</b:RefOrder>
  </b:Source>
  <b:Source>
    <b:Tag>Gaz06</b:Tag>
    <b:SourceType>JournalArticle</b:SourceType>
    <b:Guid>{49D4BB60-32B0-4844-B081-61CA9DD84A19}</b:Guid>
    <b:Author>
      <b:Author>
        <b:Corporate>Gazioglu, S. and A. Tansel</b:Corporate>
      </b:Author>
    </b:Author>
    <b:Title>Job Satisfaction in Britain: Individual and Job Related Factors</b:Title>
    <b:JournalName>Applied Economics</b:JournalName>
    <b:Year>2006</b:Year>
    <b:Pages>1163-1171</b:Pages>
    <b:Volume>8</b:Volume>
    <b:RefOrder>26</b:RefOrder>
  </b:Source>
  <b:Source>
    <b:Tag>Qas12</b:Tag>
    <b:SourceType>JournalArticle</b:SourceType>
    <b:Guid>{F3CAB0DB-58E9-4100-90F1-06447B0636F1}</b:Guid>
    <b:Author>
      <b:Author>
        <b:Corporate>Qasim, S. Cheema, F.E.A., &amp; Syed, N.A</b:Corporate>
      </b:Author>
    </b:Author>
    <b:Title>Exploring Factors Affecting Employees Job Satisfaction at Work</b:Title>
    <b:Year>2012</b:Year>
    <b:Publisher>Journal of Management and Social Sciences,</b:Publisher>
    <b:JournalName>Journal of Management and Social Sciences,</b:JournalName>
    <b:Pages>31-39</b:Pages>
    <b:Volume>8</b:Volume>
    <b:Issue>1</b:Issue>
    <b:RefOrder>27</b:RefOrder>
  </b:Source>
  <b:Source>
    <b:Tag>Anj11</b:Tag>
    <b:SourceType>JournalArticle</b:SourceType>
    <b:Guid>{CD1ADBC8-50E1-47EE-8392-4C3C3DB3FBA4}</b:Guid>
    <b:Author>
      <b:Author>
        <b:Corporate>Anjum, A., Yasmeen, K., &amp; Khan, B</b:Corporate>
      </b:Author>
    </b:Author>
    <b:Title>Performance Appraisal Systems In Public Sector Universities Of Pakistan.</b:Title>
    <b:JournalName> International Journal of Human Resource Studies</b:JournalName>
    <b:Year>2011</b:Year>
    <b:Pages>41-51</b:Pages>
    <b:Volume>1</b:Volume>
    <b:Issue>1</b:Issue>
    <b:URL>http://www.macrothink.org/journal/index.php/ijhrs</b:URL>
    <b:RefOrder>28</b:RefOrder>
  </b:Source>
</b:Sources>
</file>

<file path=customXml/itemProps1.xml><?xml version="1.0" encoding="utf-8"?>
<ds:datastoreItem xmlns:ds="http://schemas.openxmlformats.org/officeDocument/2006/customXml" ds:itemID="{30F8C43D-9895-4957-8351-F702B7C5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JOM Article template</Template>
  <TotalTime>15</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SEISENSE INC.</Company>
  <LinksUpToDate>false</LinksUpToDate>
  <CharactersWithSpaces>5952</CharactersWithSpaces>
  <SharedDoc>false</SharedDoc>
  <HLinks>
    <vt:vector size="24" baseType="variant">
      <vt:variant>
        <vt:i4>7143498</vt:i4>
      </vt:variant>
      <vt:variant>
        <vt:i4>9</vt:i4>
      </vt:variant>
      <vt:variant>
        <vt:i4>0</vt:i4>
      </vt:variant>
      <vt:variant>
        <vt:i4>5</vt:i4>
      </vt:variant>
      <vt:variant>
        <vt:lpwstr>mailto:e-mail@e-mail.com</vt:lpwstr>
      </vt:variant>
      <vt:variant>
        <vt:lpwstr/>
      </vt:variant>
      <vt:variant>
        <vt:i4>7143498</vt:i4>
      </vt:variant>
      <vt:variant>
        <vt:i4>6</vt:i4>
      </vt:variant>
      <vt:variant>
        <vt:i4>0</vt:i4>
      </vt:variant>
      <vt:variant>
        <vt:i4>5</vt:i4>
      </vt:variant>
      <vt:variant>
        <vt:lpwstr>mailto:e-mail@e-mail.com</vt:lpwstr>
      </vt:variant>
      <vt:variant>
        <vt:lpwstr/>
      </vt:variant>
      <vt:variant>
        <vt:i4>7143498</vt:i4>
      </vt:variant>
      <vt:variant>
        <vt:i4>3</vt:i4>
      </vt:variant>
      <vt:variant>
        <vt:i4>0</vt:i4>
      </vt:variant>
      <vt:variant>
        <vt:i4>5</vt:i4>
      </vt:variant>
      <vt:variant>
        <vt:lpwstr>mailto:e-mail@e-mail.com</vt:lpwstr>
      </vt:variant>
      <vt:variant>
        <vt:lpwstr/>
      </vt:variant>
      <vt:variant>
        <vt:i4>7143498</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Busienss Management</dc:subject>
  <dc:creator>SEISENSE</dc:creator>
  <cp:keywords/>
  <dc:description/>
  <cp:lastModifiedBy>Dr. Nadeem Akhtar</cp:lastModifiedBy>
  <cp:revision>6</cp:revision>
  <cp:lastPrinted>2019-10-09T09:45:00Z</cp:lastPrinted>
  <dcterms:created xsi:type="dcterms:W3CDTF">2025-09-04T19:35:00Z</dcterms:created>
  <dcterms:modified xsi:type="dcterms:W3CDTF">2025-09-04T19:50:00Z</dcterms:modified>
  <cp:category>Article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id="3spAnuRl"/&gt;&lt;style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